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bookmarkStart w:id="0" w:name="OLE_LINK26"/>
      <w:r>
        <w:rPr>
          <w:rFonts w:ascii="Arial" w:eastAsia="MS Mincho" w:hAnsi="Arial"/>
          <w:b/>
          <w:sz w:val="22"/>
          <w:szCs w:val="22"/>
        </w:rPr>
        <w:t>3GPP TSG RAN WG1 #10</w:t>
      </w:r>
      <w:r w:rsidR="001E0072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Pr="00FC12A4">
        <w:rPr>
          <w:rFonts w:ascii="Arial" w:eastAsia="MS Mincho" w:hAnsi="Arial"/>
          <w:b/>
          <w:sz w:val="22"/>
          <w:szCs w:val="22"/>
        </w:rPr>
        <w:t xml:space="preserve">-e     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</w:t>
      </w:r>
      <w:r w:rsidR="00F30CE0">
        <w:rPr>
          <w:rFonts w:ascii="Arial" w:eastAsia="MS Mincho" w:hAnsi="Arial" w:hint="eastAsia"/>
          <w:b/>
          <w:sz w:val="22"/>
          <w:szCs w:val="22"/>
        </w:rPr>
        <w:t xml:space="preserve">                             </w:t>
      </w:r>
      <w:r w:rsidR="00F30CE0" w:rsidRPr="007F6171">
        <w:rPr>
          <w:rFonts w:ascii="Arial" w:eastAsia="MS Mincho" w:hAnsi="Arial" w:hint="eastAsia"/>
          <w:b/>
          <w:sz w:val="22"/>
          <w:szCs w:val="22"/>
        </w:rPr>
        <w:t>R1-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</w:t>
      </w:r>
      <w:r w:rsidR="00BA1E23">
        <w:rPr>
          <w:rFonts w:ascii="Arial" w:eastAsia="MS Mincho" w:hAnsi="Arial" w:hint="eastAsia"/>
          <w:b/>
          <w:sz w:val="22"/>
          <w:szCs w:val="22"/>
        </w:rPr>
        <w:t>210</w:t>
      </w:r>
      <w:r w:rsidR="00D328B2">
        <w:rPr>
          <w:rFonts w:ascii="Arial" w:eastAsia="MS Mincho" w:hAnsi="Arial" w:hint="eastAsia"/>
          <w:b/>
          <w:sz w:val="22"/>
          <w:szCs w:val="22"/>
        </w:rPr>
        <w:t>6954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   </w:t>
      </w:r>
    </w:p>
    <w:bookmarkEnd w:id="0"/>
    <w:p w:rsidR="001F73CE" w:rsidRPr="003959B7" w:rsidRDefault="003959B7" w:rsidP="003959B7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  <w:proofErr w:type="gramStart"/>
      <w:r w:rsidRPr="00FC12A4">
        <w:rPr>
          <w:rFonts w:ascii="Arial" w:eastAsia="MS Mincho" w:hAnsi="Arial"/>
          <w:b/>
          <w:sz w:val="22"/>
          <w:szCs w:val="22"/>
        </w:rPr>
        <w:t>e-Meeting</w:t>
      </w:r>
      <w:proofErr w:type="gramEnd"/>
      <w:r w:rsidRPr="00FC12A4">
        <w:rPr>
          <w:rFonts w:ascii="Arial" w:eastAsia="MS Mincho" w:hAnsi="Arial"/>
          <w:b/>
          <w:sz w:val="22"/>
          <w:szCs w:val="22"/>
        </w:rPr>
        <w:t xml:space="preserve">, </w:t>
      </w:r>
      <w:r w:rsidR="00BA1E23" w:rsidRPr="00FF3B29">
        <w:rPr>
          <w:rFonts w:ascii="Arial" w:eastAsia="MS Mincho" w:hAnsi="Arial"/>
          <w:b/>
          <w:sz w:val="22"/>
          <w:szCs w:val="22"/>
        </w:rPr>
        <w:t>August 16th – 27th, 2021</w:t>
      </w:r>
    </w:p>
    <w:p w:rsidR="00630B06" w:rsidRPr="008763F8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MS Mincho" w:hAnsi="Arial"/>
          <w:b/>
          <w:sz w:val="22"/>
          <w:szCs w:val="22"/>
        </w:rPr>
      </w:pPr>
    </w:p>
    <w:p w:rsidR="00630B06" w:rsidRPr="00F30CE0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="00090F9F">
        <w:rPr>
          <w:rFonts w:ascii="Arial" w:eastAsiaTheme="minorEastAsia" w:hAnsi="Arial" w:hint="eastAsia"/>
          <w:b/>
          <w:sz w:val="22"/>
          <w:szCs w:val="22"/>
          <w:lang w:eastAsia="zh-CN"/>
        </w:rPr>
        <w:t>8.15.</w:t>
      </w:r>
      <w:r w:rsidR="00427CB0"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630B06" w:rsidRPr="00FC12A4" w:rsidRDefault="00630B06" w:rsidP="00630B06">
      <w:pPr>
        <w:jc w:val="left"/>
        <w:rPr>
          <w:rFonts w:ascii="Arial" w:eastAsia="MS Mincho" w:hAnsi="Arial"/>
          <w:b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 xml:space="preserve">        </w:t>
      </w:r>
      <w:r w:rsidR="00D328B2" w:rsidRPr="00D328B2">
        <w:rPr>
          <w:rFonts w:ascii="Arial" w:eastAsiaTheme="minorEastAsia" w:hAnsi="Arial"/>
          <w:b/>
          <w:lang w:eastAsia="zh-CN"/>
        </w:rPr>
        <w:t xml:space="preserve">Timing relationship enhancement for </w:t>
      </w:r>
      <w:proofErr w:type="spellStart"/>
      <w:r w:rsidR="00D328B2" w:rsidRPr="00D328B2">
        <w:rPr>
          <w:rFonts w:ascii="Arial" w:eastAsiaTheme="minorEastAsia" w:hAnsi="Arial"/>
          <w:b/>
          <w:lang w:eastAsia="zh-CN"/>
        </w:rPr>
        <w:t>IoT</w:t>
      </w:r>
      <w:proofErr w:type="spellEnd"/>
      <w:r w:rsidR="00D328B2" w:rsidRPr="00D328B2">
        <w:rPr>
          <w:rFonts w:ascii="Arial" w:eastAsiaTheme="minorEastAsia" w:hAnsi="Arial"/>
          <w:b/>
          <w:lang w:eastAsia="zh-CN"/>
        </w:rPr>
        <w:t xml:space="preserve"> over NTN</w:t>
      </w:r>
      <w:r>
        <w:rPr>
          <w:rFonts w:ascii="Arial" w:eastAsiaTheme="minorEastAsia" w:hAnsi="Arial" w:hint="eastAsia"/>
          <w:b/>
          <w:lang w:eastAsia="zh-CN"/>
        </w:rPr>
        <w:t xml:space="preserve"> </w:t>
      </w:r>
      <w:r w:rsidRPr="00EA2967">
        <w:rPr>
          <w:rFonts w:ascii="Arial" w:eastAsia="MS Mincho" w:hAnsi="Arial"/>
          <w:b/>
        </w:rPr>
        <w:t xml:space="preserve"> 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630B06" w:rsidRPr="00CF195E" w:rsidRDefault="00630B06" w:rsidP="00630B0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32A5E" w:rsidRDefault="00032A5E" w:rsidP="00032A5E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032A5E" w:rsidRDefault="00032A5E" w:rsidP="00032A5E">
      <w:pPr>
        <w:rPr>
          <w:color w:val="000000" w:themeColor="text1"/>
          <w:kern w:val="2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</w:t>
      </w:r>
      <w:proofErr w:type="spellStart"/>
      <w:r>
        <w:rPr>
          <w:rFonts w:hint="eastAsia"/>
          <w:sz w:val="20"/>
          <w:szCs w:val="20"/>
          <w:lang w:eastAsia="zh-CN"/>
        </w:rPr>
        <w:t>IoT</w:t>
      </w:r>
      <w:proofErr w:type="spellEnd"/>
      <w:r>
        <w:rPr>
          <w:rFonts w:hint="eastAsia"/>
          <w:sz w:val="20"/>
          <w:szCs w:val="20"/>
          <w:lang w:eastAsia="zh-CN"/>
        </w:rPr>
        <w:t xml:space="preserve"> NTN </w:t>
      </w:r>
      <w:proofErr w:type="gramStart"/>
      <w:r>
        <w:t>WI</w:t>
      </w:r>
      <w:r>
        <w:rPr>
          <w:rFonts w:hint="eastAsia"/>
          <w:lang w:eastAsia="zh-CN"/>
        </w:rPr>
        <w:t>D[</w:t>
      </w:r>
      <w:proofErr w:type="gramEnd"/>
      <w:r>
        <w:rPr>
          <w:rFonts w:hint="eastAsia"/>
          <w:lang w:eastAsia="zh-CN"/>
        </w:rPr>
        <w:t>1]</w:t>
      </w:r>
      <w:r>
        <w:rPr>
          <w:rFonts w:hint="eastAsia"/>
          <w:sz w:val="20"/>
          <w:szCs w:val="20"/>
          <w:lang w:eastAsia="zh-CN"/>
        </w:rPr>
        <w:t xml:space="preserve">, </w:t>
      </w:r>
      <w:r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some </w:t>
      </w:r>
      <w:r w:rsidRPr="007702F9">
        <w:rPr>
          <w:color w:val="000000" w:themeColor="text1"/>
          <w:kern w:val="2"/>
          <w:sz w:val="20"/>
          <w:szCs w:val="20"/>
          <w:lang w:eastAsia="zh-CN"/>
        </w:rPr>
        <w:t>timing relationships enhancements</w:t>
      </w:r>
      <w:r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 need to be further discussed, </w:t>
      </w:r>
      <w:r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>as follows.</w:t>
      </w:r>
    </w:p>
    <w:p w:rsidR="00032A5E" w:rsidRPr="00667392" w:rsidRDefault="00032A5E" w:rsidP="00032A5E">
      <w:pPr>
        <w:pStyle w:val="B1"/>
      </w:pPr>
      <w:r>
        <w:t>-</w:t>
      </w:r>
      <w:r>
        <w:tab/>
      </w:r>
      <w:r w:rsidRPr="00667392">
        <w:t>Timing relationships for NB-</w:t>
      </w:r>
      <w:proofErr w:type="spellStart"/>
      <w:r w:rsidRPr="00667392">
        <w:t>IoT</w:t>
      </w:r>
      <w:proofErr w:type="spellEnd"/>
      <w:r w:rsidRPr="00667392">
        <w:t xml:space="preserve"> / </w:t>
      </w:r>
      <w:proofErr w:type="spellStart"/>
      <w:r>
        <w:t>eMTC</w:t>
      </w:r>
      <w:proofErr w:type="spellEnd"/>
      <w:r>
        <w:t>: as listed in Section 6.6</w:t>
      </w:r>
      <w:r w:rsidRPr="00667392">
        <w:t>.3 in TR 36.763</w:t>
      </w:r>
      <w:r>
        <w:t xml:space="preserve"> </w:t>
      </w:r>
    </w:p>
    <w:p w:rsidR="00032A5E" w:rsidRDefault="00032A5E" w:rsidP="00032A5E">
      <w:pPr>
        <w:pStyle w:val="B1"/>
      </w:pPr>
      <w:r>
        <w:t>-</w:t>
      </w:r>
      <w:r>
        <w:tab/>
      </w:r>
      <w:r w:rsidRPr="00667392">
        <w:t xml:space="preserve">UL scheduling for FDD-HD: Use of UE-specific TA and/or </w:t>
      </w:r>
      <w:proofErr w:type="spellStart"/>
      <w:r w:rsidRPr="00667392">
        <w:t>K_offset</w:t>
      </w:r>
      <w:proofErr w:type="spellEnd"/>
      <w:r w:rsidRPr="00667392">
        <w:t xml:space="preserve"> to avoid UL-DL collisions in FDD-HD</w:t>
      </w:r>
    </w:p>
    <w:p w:rsidR="00032A5E" w:rsidRPr="00E22FE0" w:rsidRDefault="00032A5E" w:rsidP="00032A5E">
      <w:pPr>
        <w:pStyle w:val="B1"/>
      </w:pPr>
      <w:r>
        <w:t>-</w:t>
      </w:r>
      <w:r>
        <w:tab/>
      </w:r>
      <w:r w:rsidRPr="00E22FE0">
        <w:t>Signalling aspects in UE-specific TA maintenance and reporting, techniques to reduce the signalling load and determination of the UE-specific TA.</w:t>
      </w:r>
    </w:p>
    <w:p w:rsidR="00032A5E" w:rsidRPr="003047E6" w:rsidRDefault="00032A5E" w:rsidP="00032A5E">
      <w:pPr>
        <w:spacing w:after="180"/>
        <w:rPr>
          <w:noProof/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 xml:space="preserve">n this contribution, some potential technical issues and related enhancements are presented to support </w:t>
      </w:r>
      <w:r w:rsidRPr="00486A03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. </w:t>
      </w:r>
    </w:p>
    <w:p w:rsidR="00032A5E" w:rsidRDefault="00032A5E" w:rsidP="00032A5E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P</w:t>
      </w:r>
      <w:r>
        <w:t>reamble retransmission</w:t>
      </w:r>
    </w:p>
    <w:p w:rsidR="00032A5E" w:rsidRDefault="00032A5E" w:rsidP="00032A5E">
      <w:pPr>
        <w:spacing w:after="18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analysis in </w:t>
      </w:r>
      <w:r w:rsidRPr="00186FEE">
        <w:rPr>
          <w:sz w:val="20"/>
          <w:szCs w:val="20"/>
          <w:lang w:eastAsia="zh-CN"/>
        </w:rPr>
        <w:t>TR 38.821</w:t>
      </w:r>
      <w:r w:rsidRPr="00186FEE">
        <w:rPr>
          <w:rFonts w:hint="eastAsia"/>
          <w:sz w:val="20"/>
          <w:szCs w:val="20"/>
          <w:lang w:eastAsia="zh-CN"/>
        </w:rPr>
        <w:t xml:space="preserve"> [</w:t>
      </w:r>
      <w:r>
        <w:rPr>
          <w:rFonts w:hint="eastAsia"/>
          <w:sz w:val="20"/>
          <w:szCs w:val="20"/>
          <w:lang w:eastAsia="zh-CN"/>
        </w:rPr>
        <w:t>2</w:t>
      </w:r>
      <w:r w:rsidRPr="00186FEE">
        <w:rPr>
          <w:rFonts w:hint="eastAsia"/>
          <w:sz w:val="20"/>
          <w:szCs w:val="20"/>
          <w:lang w:eastAsia="zh-CN"/>
        </w:rPr>
        <w:t xml:space="preserve">], </w:t>
      </w:r>
      <w:r>
        <w:rPr>
          <w:rFonts w:hint="eastAsia"/>
          <w:sz w:val="20"/>
          <w:szCs w:val="20"/>
          <w:lang w:eastAsia="zh-CN"/>
        </w:rPr>
        <w:t>th</w:t>
      </w:r>
      <w:r w:rsidRPr="0084667C">
        <w:rPr>
          <w:sz w:val="20"/>
          <w:szCs w:val="20"/>
          <w:lang w:eastAsia="zh-CN"/>
        </w:rPr>
        <w:t xml:space="preserve">e propagation delay in NTN is much larger than that in terrestrial networks. </w:t>
      </w:r>
      <w:r>
        <w:rPr>
          <w:sz w:val="20"/>
          <w:szCs w:val="20"/>
          <w:lang w:eastAsia="zh-CN"/>
        </w:rPr>
        <w:t>S</w:t>
      </w:r>
      <w:r>
        <w:rPr>
          <w:rFonts w:hint="eastAsia"/>
          <w:sz w:val="20"/>
          <w:szCs w:val="20"/>
          <w:lang w:eastAsia="zh-CN"/>
        </w:rPr>
        <w:t>ome results show in the table 1.</w:t>
      </w:r>
    </w:p>
    <w:p w:rsidR="00032A5E" w:rsidRPr="00FF25D2" w:rsidRDefault="00032A5E" w:rsidP="00032A5E">
      <w:pPr>
        <w:jc w:val="center"/>
        <w:rPr>
          <w:sz w:val="20"/>
          <w:szCs w:val="20"/>
          <w:lang w:eastAsia="zh-CN"/>
        </w:rPr>
      </w:pPr>
      <w:r w:rsidRPr="00FF25D2">
        <w:rPr>
          <w:rFonts w:hint="eastAsia"/>
          <w:sz w:val="20"/>
          <w:szCs w:val="20"/>
          <w:lang w:eastAsia="zh-CN"/>
        </w:rPr>
        <w:t>Table1</w:t>
      </w:r>
      <w:r w:rsidRPr="00FF25D2">
        <w:rPr>
          <w:sz w:val="20"/>
          <w:szCs w:val="20"/>
          <w:lang w:eastAsia="zh-CN"/>
        </w:rPr>
        <w:t>：</w:t>
      </w:r>
      <w:r w:rsidRPr="00FF25D2">
        <w:rPr>
          <w:rFonts w:hint="eastAsia"/>
          <w:sz w:val="20"/>
          <w:szCs w:val="20"/>
          <w:lang w:eastAsia="zh-CN"/>
        </w:rPr>
        <w:t xml:space="preserve">The </w:t>
      </w:r>
      <w:r w:rsidRPr="00FF25D2">
        <w:rPr>
          <w:sz w:val="20"/>
          <w:szCs w:val="20"/>
          <w:lang w:eastAsia="zh-CN"/>
        </w:rPr>
        <w:t xml:space="preserve">RTT for the cases with </w:t>
      </w:r>
      <w:r w:rsidRPr="00FF25D2">
        <w:rPr>
          <w:rFonts w:hint="eastAsia"/>
          <w:sz w:val="20"/>
          <w:szCs w:val="20"/>
          <w:lang w:eastAsia="zh-CN"/>
        </w:rPr>
        <w:t xml:space="preserve">10 </w:t>
      </w:r>
      <w:r>
        <w:rPr>
          <w:rFonts w:hint="eastAsia"/>
          <w:sz w:val="20"/>
          <w:szCs w:val="20"/>
          <w:lang w:eastAsia="zh-CN"/>
        </w:rPr>
        <w:t>degree of e</w:t>
      </w:r>
      <w:r w:rsidRPr="00FF25D2">
        <w:rPr>
          <w:sz w:val="20"/>
          <w:szCs w:val="20"/>
          <w:lang w:eastAsia="zh-CN"/>
        </w:rPr>
        <w:t>levation angle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1172"/>
        <w:gridCol w:w="1271"/>
        <w:gridCol w:w="1172"/>
        <w:gridCol w:w="1366"/>
        <w:gridCol w:w="1276"/>
        <w:gridCol w:w="1372"/>
      </w:tblGrid>
      <w:tr w:rsidR="00032A5E" w:rsidRPr="00FB570A" w:rsidTr="00E234CC">
        <w:trPr>
          <w:trHeight w:val="280"/>
        </w:trPr>
        <w:tc>
          <w:tcPr>
            <w:tcW w:w="1405" w:type="dxa"/>
            <w:vMerge w:val="restart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Scenarios/Para</w:t>
            </w:r>
          </w:p>
        </w:tc>
        <w:tc>
          <w:tcPr>
            <w:tcW w:w="4981" w:type="dxa"/>
            <w:gridSpan w:val="4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LEO</w:t>
            </w:r>
          </w:p>
        </w:tc>
        <w:tc>
          <w:tcPr>
            <w:tcW w:w="2648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GEO</w:t>
            </w:r>
          </w:p>
        </w:tc>
      </w:tr>
      <w:tr w:rsidR="00032A5E" w:rsidRPr="00FB570A" w:rsidTr="00E234CC">
        <w:trPr>
          <w:trHeight w:val="280"/>
        </w:trPr>
        <w:tc>
          <w:tcPr>
            <w:tcW w:w="1405" w:type="dxa"/>
            <w:vMerge/>
            <w:vAlign w:val="center"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600 km</w:t>
            </w:r>
          </w:p>
        </w:tc>
        <w:tc>
          <w:tcPr>
            <w:tcW w:w="2538" w:type="dxa"/>
            <w:gridSpan w:val="2"/>
            <w:shd w:val="clear" w:color="auto" w:fill="auto"/>
            <w:noWrap/>
            <w:vAlign w:val="center"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1200 km</w:t>
            </w:r>
          </w:p>
        </w:tc>
        <w:tc>
          <w:tcPr>
            <w:tcW w:w="2648" w:type="dxa"/>
            <w:gridSpan w:val="2"/>
            <w:vMerge/>
            <w:shd w:val="clear" w:color="auto" w:fill="auto"/>
            <w:noWrap/>
            <w:vAlign w:val="center"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032A5E" w:rsidRPr="00FB570A" w:rsidTr="00E234CC">
        <w:trPr>
          <w:trHeight w:val="280"/>
        </w:trPr>
        <w:tc>
          <w:tcPr>
            <w:tcW w:w="1405" w:type="dxa"/>
            <w:vMerge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</w:tr>
      <w:tr w:rsidR="00032A5E" w:rsidRPr="00FB570A" w:rsidTr="00E234CC">
        <w:trPr>
          <w:trHeight w:val="280"/>
        </w:trPr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RTT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  <w:lang w:eastAsia="zh-CN"/>
              </w:rPr>
              <w:t>ms</w:t>
            </w:r>
            <w:proofErr w:type="spellEnd"/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20.89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12.89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41.77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25.77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541.46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032A5E" w:rsidRPr="00FB570A" w:rsidRDefault="00032A5E" w:rsidP="00E234CC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270.73</w:t>
            </w:r>
          </w:p>
        </w:tc>
      </w:tr>
    </w:tbl>
    <w:p w:rsidR="00032A5E" w:rsidRDefault="00032A5E" w:rsidP="00032A5E">
      <w:pPr>
        <w:spacing w:after="180"/>
        <w:rPr>
          <w:sz w:val="20"/>
          <w:szCs w:val="20"/>
          <w:lang w:eastAsia="zh-CN"/>
        </w:rPr>
      </w:pPr>
    </w:p>
    <w:p w:rsidR="00032A5E" w:rsidRPr="0002420C" w:rsidRDefault="00032A5E" w:rsidP="00032A5E">
      <w:pPr>
        <w:spacing w:after="180"/>
        <w:rPr>
          <w:b/>
          <w:sz w:val="20"/>
          <w:szCs w:val="20"/>
          <w:lang w:eastAsia="zh-CN"/>
        </w:rPr>
      </w:pPr>
      <w:r w:rsidRPr="0002420C">
        <w:rPr>
          <w:sz w:val="20"/>
          <w:szCs w:val="20"/>
          <w:lang w:eastAsia="zh-CN"/>
        </w:rPr>
        <w:t>For</w:t>
      </w:r>
      <w:r>
        <w:rPr>
          <w:rFonts w:hint="eastAsia"/>
          <w:sz w:val="20"/>
          <w:szCs w:val="20"/>
          <w:lang w:eastAsia="zh-CN"/>
        </w:rPr>
        <w:t xml:space="preserve"> NB-</w:t>
      </w:r>
      <w:proofErr w:type="spellStart"/>
      <w:r>
        <w:rPr>
          <w:rFonts w:hint="eastAsia"/>
          <w:sz w:val="20"/>
          <w:szCs w:val="20"/>
          <w:lang w:eastAsia="zh-CN"/>
        </w:rPr>
        <w:t>IoT</w:t>
      </w:r>
      <w:proofErr w:type="spellEnd"/>
      <w:r w:rsidRPr="0002420C">
        <w:rPr>
          <w:sz w:val="20"/>
          <w:szCs w:val="20"/>
          <w:lang w:eastAsia="zh-CN"/>
        </w:rPr>
        <w:t xml:space="preserve"> system, the subcarrier spacing can be </w:t>
      </w:r>
      <w:proofErr w:type="gramStart"/>
      <w:r w:rsidRPr="0002420C">
        <w:rPr>
          <w:sz w:val="20"/>
          <w:szCs w:val="20"/>
          <w:lang w:eastAsia="zh-CN"/>
        </w:rPr>
        <w:t>3.75k</w:t>
      </w:r>
      <w:r>
        <w:rPr>
          <w:rFonts w:hint="eastAsia"/>
          <w:sz w:val="20"/>
          <w:szCs w:val="20"/>
          <w:lang w:eastAsia="zh-CN"/>
        </w:rPr>
        <w:t>Hz</w:t>
      </w:r>
      <w:proofErr w:type="gramEnd"/>
      <w:r w:rsidRPr="0002420C">
        <w:rPr>
          <w:sz w:val="20"/>
          <w:szCs w:val="20"/>
          <w:lang w:eastAsia="zh-CN"/>
        </w:rPr>
        <w:t xml:space="preserve"> or 15k</w:t>
      </w:r>
      <w:r>
        <w:rPr>
          <w:rFonts w:hint="eastAsia"/>
          <w:sz w:val="20"/>
          <w:szCs w:val="20"/>
          <w:lang w:eastAsia="zh-CN"/>
        </w:rPr>
        <w:t>H</w:t>
      </w:r>
      <w:r w:rsidRPr="0002420C">
        <w:rPr>
          <w:sz w:val="20"/>
          <w:szCs w:val="20"/>
          <w:lang w:eastAsia="zh-CN"/>
        </w:rPr>
        <w:t xml:space="preserve">z, which corresponds to 4ms or 1ms for each </w:t>
      </w:r>
      <w:proofErr w:type="spellStart"/>
      <w:r w:rsidRPr="0002420C">
        <w:rPr>
          <w:sz w:val="20"/>
          <w:szCs w:val="20"/>
          <w:lang w:eastAsia="zh-CN"/>
        </w:rPr>
        <w:t>subframe</w:t>
      </w:r>
      <w:proofErr w:type="spellEnd"/>
      <w:r w:rsidRPr="0002420C">
        <w:rPr>
          <w:sz w:val="20"/>
          <w:szCs w:val="20"/>
          <w:lang w:eastAsia="zh-CN"/>
        </w:rPr>
        <w:t>.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02420C">
        <w:rPr>
          <w:sz w:val="20"/>
          <w:szCs w:val="20"/>
          <w:lang w:eastAsia="zh-CN"/>
        </w:rPr>
        <w:t>For</w:t>
      </w:r>
      <w:r>
        <w:rPr>
          <w:rFonts w:hint="eastAsia"/>
          <w:sz w:val="20"/>
          <w:szCs w:val="20"/>
          <w:lang w:eastAsia="zh-CN"/>
        </w:rPr>
        <w:t xml:space="preserve"> </w:t>
      </w:r>
      <w:proofErr w:type="spellStart"/>
      <w:r>
        <w:rPr>
          <w:rFonts w:hint="eastAsia"/>
          <w:sz w:val="20"/>
          <w:szCs w:val="20"/>
          <w:lang w:eastAsia="zh-CN"/>
        </w:rPr>
        <w:t>eMTC</w:t>
      </w:r>
      <w:proofErr w:type="spellEnd"/>
      <w:r w:rsidRPr="0002420C">
        <w:rPr>
          <w:sz w:val="20"/>
          <w:szCs w:val="20"/>
          <w:lang w:eastAsia="zh-CN"/>
        </w:rPr>
        <w:t xml:space="preserve"> system, the subcarrier spacing </w:t>
      </w:r>
      <w:r>
        <w:rPr>
          <w:rFonts w:hint="eastAsia"/>
          <w:sz w:val="20"/>
          <w:szCs w:val="20"/>
          <w:lang w:eastAsia="zh-CN"/>
        </w:rPr>
        <w:t>is</w:t>
      </w:r>
      <w:r w:rsidRPr="0002420C">
        <w:rPr>
          <w:sz w:val="20"/>
          <w:szCs w:val="20"/>
          <w:lang w:eastAsia="zh-CN"/>
        </w:rPr>
        <w:t xml:space="preserve"> </w:t>
      </w:r>
      <w:proofErr w:type="gramStart"/>
      <w:r w:rsidRPr="0002420C">
        <w:rPr>
          <w:sz w:val="20"/>
          <w:szCs w:val="20"/>
          <w:lang w:eastAsia="zh-CN"/>
        </w:rPr>
        <w:t>15k</w:t>
      </w:r>
      <w:r>
        <w:rPr>
          <w:rFonts w:hint="eastAsia"/>
          <w:sz w:val="20"/>
          <w:szCs w:val="20"/>
          <w:lang w:eastAsia="zh-CN"/>
        </w:rPr>
        <w:t>H</w:t>
      </w:r>
      <w:r w:rsidRPr="0002420C">
        <w:rPr>
          <w:sz w:val="20"/>
          <w:szCs w:val="20"/>
          <w:lang w:eastAsia="zh-CN"/>
        </w:rPr>
        <w:t>z</w:t>
      </w:r>
      <w:proofErr w:type="gramEnd"/>
      <w:r w:rsidRPr="0002420C">
        <w:rPr>
          <w:sz w:val="20"/>
          <w:szCs w:val="20"/>
          <w:lang w:eastAsia="zh-CN"/>
        </w:rPr>
        <w:t xml:space="preserve">, which corresponds to 1ms for each </w:t>
      </w:r>
      <w:proofErr w:type="spellStart"/>
      <w:r w:rsidRPr="0002420C">
        <w:rPr>
          <w:sz w:val="20"/>
          <w:szCs w:val="20"/>
          <w:lang w:eastAsia="zh-CN"/>
        </w:rPr>
        <w:t>subframe</w:t>
      </w:r>
      <w:proofErr w:type="spellEnd"/>
      <w:r w:rsidRPr="0002420C">
        <w:rPr>
          <w:sz w:val="20"/>
          <w:szCs w:val="20"/>
          <w:lang w:eastAsia="zh-CN"/>
        </w:rPr>
        <w:t>.</w:t>
      </w:r>
    </w:p>
    <w:p w:rsidR="00032A5E" w:rsidRDefault="00032A5E" w:rsidP="00032A5E">
      <w:pPr>
        <w:spacing w:after="180"/>
        <w:rPr>
          <w:lang w:eastAsia="zh-CN"/>
        </w:rPr>
      </w:pPr>
      <w:r w:rsidRPr="0084667C">
        <w:rPr>
          <w:sz w:val="20"/>
          <w:szCs w:val="20"/>
          <w:lang w:eastAsia="zh-CN"/>
        </w:rPr>
        <w:t xml:space="preserve">Similar to NR NTN, </w:t>
      </w:r>
      <w:proofErr w:type="spellStart"/>
      <w:r w:rsidRPr="0084667C">
        <w:rPr>
          <w:sz w:val="20"/>
          <w:szCs w:val="20"/>
          <w:lang w:eastAsia="zh-CN"/>
        </w:rPr>
        <w:t>IoT</w:t>
      </w:r>
      <w:proofErr w:type="spellEnd"/>
      <w:r w:rsidRPr="0084667C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NTN al</w:t>
      </w:r>
      <w:r w:rsidRPr="0084667C">
        <w:rPr>
          <w:sz w:val="20"/>
          <w:szCs w:val="20"/>
          <w:lang w:eastAsia="zh-CN"/>
        </w:rPr>
        <w:t xml:space="preserve">so needs to </w:t>
      </w:r>
      <w:r>
        <w:rPr>
          <w:rFonts w:hint="eastAsia"/>
          <w:sz w:val="20"/>
          <w:szCs w:val="20"/>
          <w:lang w:eastAsia="zh-CN"/>
        </w:rPr>
        <w:t>enhance</w:t>
      </w:r>
      <w:r w:rsidRPr="00137D74">
        <w:rPr>
          <w:rFonts w:hint="eastAsia"/>
          <w:sz w:val="20"/>
          <w:szCs w:val="20"/>
          <w:lang w:eastAsia="zh-CN"/>
        </w:rPr>
        <w:t xml:space="preserve"> </w:t>
      </w:r>
      <w:r w:rsidRPr="00186FEE">
        <w:rPr>
          <w:rFonts w:hint="eastAsia"/>
          <w:sz w:val="20"/>
          <w:szCs w:val="20"/>
          <w:lang w:eastAsia="zh-CN"/>
        </w:rPr>
        <w:t>the t</w:t>
      </w:r>
      <w:r w:rsidRPr="00186FEE">
        <w:rPr>
          <w:sz w:val="20"/>
          <w:szCs w:val="20"/>
          <w:lang w:eastAsia="zh-CN"/>
        </w:rPr>
        <w:t>iming relationship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84667C">
        <w:rPr>
          <w:sz w:val="20"/>
          <w:szCs w:val="20"/>
          <w:lang w:eastAsia="zh-CN"/>
        </w:rPr>
        <w:t>in DL and UL frame timing.</w:t>
      </w:r>
      <w:r w:rsidRPr="007F2363">
        <w:t xml:space="preserve"> </w:t>
      </w:r>
    </w:p>
    <w:p w:rsidR="00032A5E" w:rsidRPr="003C6197" w:rsidRDefault="00032A5E" w:rsidP="00032A5E">
      <w:pPr>
        <w:pStyle w:val="2"/>
        <w:spacing w:line="360" w:lineRule="auto"/>
        <w:rPr>
          <w:szCs w:val="24"/>
          <w:lang w:eastAsia="zh-CN"/>
        </w:rPr>
      </w:pPr>
      <w:r>
        <w:rPr>
          <w:rFonts w:hint="eastAsia"/>
          <w:lang w:eastAsia="zh-CN"/>
        </w:rPr>
        <w:t>P</w:t>
      </w:r>
      <w:r>
        <w:t>reamble retransmission</w:t>
      </w:r>
      <w:r w:rsidRPr="003C6197">
        <w:rPr>
          <w:rFonts w:hint="eastAsia"/>
          <w:szCs w:val="24"/>
          <w:lang w:eastAsia="zh-CN"/>
        </w:rPr>
        <w:t xml:space="preserve"> for NB-</w:t>
      </w:r>
      <w:proofErr w:type="spellStart"/>
      <w:r w:rsidRPr="003C6197">
        <w:rPr>
          <w:rFonts w:hint="eastAsia"/>
          <w:szCs w:val="24"/>
          <w:lang w:eastAsia="zh-CN"/>
        </w:rPr>
        <w:t>IoT</w:t>
      </w:r>
      <w:proofErr w:type="spellEnd"/>
    </w:p>
    <w:p w:rsidR="00032A5E" w:rsidRPr="00540BA7" w:rsidRDefault="00032A5E" w:rsidP="00032A5E">
      <w:pPr>
        <w:rPr>
          <w:sz w:val="20"/>
          <w:szCs w:val="20"/>
          <w:lang w:eastAsia="zh-CN"/>
        </w:rPr>
      </w:pPr>
      <w:r w:rsidRPr="00540BA7">
        <w:rPr>
          <w:sz w:val="20"/>
          <w:szCs w:val="20"/>
          <w:lang w:eastAsia="zh-CN"/>
        </w:rPr>
        <w:t xml:space="preserve">For </w:t>
      </w:r>
      <w:r>
        <w:rPr>
          <w:rFonts w:hint="eastAsia"/>
          <w:sz w:val="20"/>
          <w:szCs w:val="20"/>
          <w:lang w:eastAsia="zh-CN"/>
        </w:rPr>
        <w:t xml:space="preserve">the retransmission of </w:t>
      </w:r>
      <w:r w:rsidRPr="00540BA7">
        <w:rPr>
          <w:sz w:val="20"/>
          <w:szCs w:val="20"/>
          <w:lang w:eastAsia="zh-CN"/>
        </w:rPr>
        <w:t xml:space="preserve">preamble, </w:t>
      </w:r>
      <w:r>
        <w:rPr>
          <w:rFonts w:hint="eastAsia"/>
          <w:sz w:val="20"/>
          <w:szCs w:val="20"/>
          <w:lang w:eastAsia="zh-CN"/>
        </w:rPr>
        <w:t>if</w:t>
      </w:r>
      <w:r w:rsidRPr="00846354">
        <w:rPr>
          <w:sz w:val="20"/>
          <w:szCs w:val="20"/>
          <w:lang w:eastAsia="zh-CN"/>
        </w:rPr>
        <w:t xml:space="preserve"> a random access response is received and the corresponding DL-SCH transport block ending in </w:t>
      </w:r>
      <w:proofErr w:type="spellStart"/>
      <w:r w:rsidRPr="00846354">
        <w:rPr>
          <w:sz w:val="20"/>
          <w:szCs w:val="20"/>
          <w:lang w:eastAsia="zh-CN"/>
        </w:rPr>
        <w:t>subframe</w:t>
      </w:r>
      <w:proofErr w:type="spellEnd"/>
      <w:r w:rsidRPr="00846354">
        <w:rPr>
          <w:sz w:val="20"/>
          <w:szCs w:val="20"/>
          <w:lang w:eastAsia="zh-CN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Pr="00846354">
        <w:rPr>
          <w:sz w:val="20"/>
          <w:szCs w:val="20"/>
          <w:lang w:eastAsia="zh-CN"/>
        </w:rPr>
        <w:t xml:space="preserve"> does not contain a response to the transmitted preamble sequence</w:t>
      </w:r>
      <w:r>
        <w:rPr>
          <w:rFonts w:hint="eastAsia"/>
          <w:sz w:val="20"/>
          <w:szCs w:val="20"/>
          <w:lang w:eastAsia="zh-CN"/>
        </w:rPr>
        <w:t>, or if</w:t>
      </w:r>
      <w:r w:rsidRPr="00846354">
        <w:rPr>
          <w:sz w:val="20"/>
          <w:szCs w:val="20"/>
          <w:lang w:eastAsia="zh-CN"/>
        </w:rPr>
        <w:t xml:space="preserve"> no NPDCCH scheduling random access response is received in </w:t>
      </w:r>
      <w:proofErr w:type="spellStart"/>
      <w:proofErr w:type="gramStart"/>
      <w:r w:rsidRPr="00846354">
        <w:rPr>
          <w:sz w:val="20"/>
          <w:szCs w:val="20"/>
          <w:lang w:eastAsia="zh-CN"/>
        </w:rPr>
        <w:t>subframe</w:t>
      </w:r>
      <w:proofErr w:type="spellEnd"/>
      <w:r w:rsidRPr="00846354">
        <w:rPr>
          <w:sz w:val="20"/>
          <w:szCs w:val="20"/>
          <w:lang w:eastAsia="zh-CN"/>
        </w:rPr>
        <w:t xml:space="preserve"> </w:t>
      </w:r>
      <w:proofErr w:type="gramEnd"/>
      <m:oMath>
        <m: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Pr="00846354">
        <w:rPr>
          <w:sz w:val="20"/>
          <w:szCs w:val="20"/>
          <w:lang w:eastAsia="zh-CN"/>
        </w:rPr>
        <w:t>, the UE shall, if requested by higher layers, be ready to transmit a new preamble sequence no later than the NB-</w:t>
      </w:r>
      <w:proofErr w:type="spellStart"/>
      <w:r w:rsidRPr="00846354">
        <w:rPr>
          <w:sz w:val="20"/>
          <w:szCs w:val="20"/>
          <w:lang w:eastAsia="zh-CN"/>
        </w:rPr>
        <w:t>IoT</w:t>
      </w:r>
      <w:proofErr w:type="spellEnd"/>
      <w:r w:rsidRPr="00846354">
        <w:rPr>
          <w:sz w:val="20"/>
          <w:szCs w:val="20"/>
          <w:lang w:eastAsia="zh-CN"/>
        </w:rPr>
        <w:t xml:space="preserve"> UL slot starting </w:t>
      </w:r>
      <w:r w:rsidRPr="00F13519">
        <w:rPr>
          <w:i/>
          <w:sz w:val="20"/>
          <w:szCs w:val="20"/>
          <w:lang w:eastAsia="zh-CN"/>
        </w:rPr>
        <w:t>12</w:t>
      </w:r>
      <w:r w:rsidRPr="00846354">
        <w:rPr>
          <w:sz w:val="20"/>
          <w:szCs w:val="20"/>
          <w:lang w:eastAsia="zh-CN"/>
        </w:rPr>
        <w:t xml:space="preserve"> milliseconds after the end of </w:t>
      </w:r>
      <w:proofErr w:type="spellStart"/>
      <w:r w:rsidRPr="00846354">
        <w:rPr>
          <w:sz w:val="20"/>
          <w:szCs w:val="20"/>
          <w:lang w:eastAsia="zh-CN"/>
        </w:rPr>
        <w:t>subframe</w:t>
      </w:r>
      <w:proofErr w:type="spellEnd"/>
      <w:r w:rsidRPr="00846354">
        <w:rPr>
          <w:sz w:val="20"/>
          <w:szCs w:val="20"/>
          <w:lang w:eastAsia="zh-CN"/>
        </w:rPr>
        <w:t xml:space="preserve"> </w:t>
      </w:r>
      <w:r w:rsidRPr="00F13519">
        <w:rPr>
          <w:i/>
          <w:sz w:val="20"/>
          <w:szCs w:val="20"/>
          <w:lang w:eastAsia="zh-CN"/>
        </w:rPr>
        <w:t>n</w:t>
      </w:r>
      <w:r w:rsidRPr="00846354">
        <w:rPr>
          <w:sz w:val="20"/>
          <w:szCs w:val="20"/>
          <w:lang w:eastAsia="zh-CN"/>
        </w:rPr>
        <w:t>.</w:t>
      </w:r>
      <w:r w:rsidRPr="00540BA7">
        <w:rPr>
          <w:sz w:val="20"/>
          <w:szCs w:val="20"/>
          <w:lang w:eastAsia="zh-CN"/>
        </w:rPr>
        <w:t xml:space="preserve"> In current specification, UE </w:t>
      </w:r>
      <w:r>
        <w:rPr>
          <w:rFonts w:hint="eastAsia"/>
          <w:sz w:val="20"/>
          <w:szCs w:val="20"/>
          <w:lang w:eastAsia="zh-CN"/>
        </w:rPr>
        <w:t>re</w:t>
      </w:r>
      <w:r w:rsidRPr="00540BA7">
        <w:rPr>
          <w:sz w:val="20"/>
          <w:szCs w:val="20"/>
          <w:lang w:eastAsia="zh-CN"/>
        </w:rPr>
        <w:t>transmits preamble with TA=0 and thus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F13519">
        <w:rPr>
          <w:i/>
          <w:sz w:val="20"/>
          <w:szCs w:val="20"/>
          <w:lang w:eastAsia="zh-CN"/>
        </w:rPr>
        <w:t>12</w:t>
      </w:r>
      <w:r w:rsidRPr="00846354">
        <w:rPr>
          <w:sz w:val="20"/>
          <w:szCs w:val="20"/>
          <w:lang w:eastAsia="zh-CN"/>
        </w:rPr>
        <w:t xml:space="preserve"> milliseconds</w:t>
      </w:r>
      <w:r w:rsidRPr="00540BA7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can work. While </w:t>
      </w:r>
      <w:r w:rsidRPr="00540BA7">
        <w:rPr>
          <w:sz w:val="20"/>
          <w:szCs w:val="20"/>
          <w:lang w:eastAsia="zh-CN"/>
        </w:rPr>
        <w:t xml:space="preserve">in NTN, UE </w:t>
      </w:r>
      <w:r>
        <w:rPr>
          <w:rFonts w:hint="eastAsia"/>
          <w:sz w:val="20"/>
          <w:szCs w:val="20"/>
          <w:lang w:eastAsia="zh-CN"/>
        </w:rPr>
        <w:t>re</w:t>
      </w:r>
      <w:r w:rsidRPr="00540BA7">
        <w:rPr>
          <w:sz w:val="20"/>
          <w:szCs w:val="20"/>
          <w:lang w:eastAsia="zh-CN"/>
        </w:rPr>
        <w:t xml:space="preserve">transmits preamble with </w:t>
      </w:r>
      <w:proofErr w:type="spellStart"/>
      <w:r>
        <w:rPr>
          <w:rFonts w:hint="eastAsia"/>
          <w:sz w:val="20"/>
          <w:szCs w:val="20"/>
          <w:lang w:eastAsia="zh-CN"/>
        </w:rPr>
        <w:t>UE_specific</w:t>
      </w:r>
      <w:proofErr w:type="spellEnd"/>
      <w:r>
        <w:rPr>
          <w:rFonts w:hint="eastAsia"/>
          <w:sz w:val="20"/>
          <w:szCs w:val="20"/>
          <w:lang w:eastAsia="zh-CN"/>
        </w:rPr>
        <w:t xml:space="preserve"> TA</w:t>
      </w:r>
      <w:r w:rsidRPr="00C71AE2">
        <w:rPr>
          <w:rFonts w:hint="eastAsia"/>
          <w:sz w:val="20"/>
          <w:szCs w:val="20"/>
          <w:lang w:eastAsia="zh-CN"/>
        </w:rPr>
        <w:t>,</w:t>
      </w:r>
      <w:r>
        <w:rPr>
          <w:rFonts w:hint="eastAsia"/>
          <w:sz w:val="20"/>
          <w:szCs w:val="20"/>
          <w:lang w:eastAsia="zh-CN"/>
        </w:rPr>
        <w:t xml:space="preserve"> which can be larger than </w:t>
      </w:r>
      <w:r w:rsidRPr="00F13519">
        <w:rPr>
          <w:i/>
          <w:sz w:val="20"/>
          <w:szCs w:val="20"/>
          <w:lang w:eastAsia="zh-CN"/>
        </w:rPr>
        <w:t>12</w:t>
      </w:r>
      <w:r w:rsidRPr="00846354">
        <w:rPr>
          <w:sz w:val="20"/>
          <w:szCs w:val="20"/>
          <w:lang w:eastAsia="zh-CN"/>
        </w:rPr>
        <w:t xml:space="preserve"> milliseconds</w:t>
      </w:r>
      <w:r>
        <w:rPr>
          <w:rFonts w:hint="eastAsia"/>
          <w:sz w:val="20"/>
          <w:szCs w:val="20"/>
          <w:lang w:eastAsia="zh-CN"/>
        </w:rPr>
        <w:t>, may cause the retransmission occurs before the reception of RAR.</w:t>
      </w:r>
      <w:r w:rsidRPr="00540BA7">
        <w:rPr>
          <w:sz w:val="20"/>
          <w:szCs w:val="20"/>
          <w:lang w:eastAsia="zh-CN"/>
        </w:rPr>
        <w:t xml:space="preserve"> </w:t>
      </w:r>
    </w:p>
    <w:p w:rsidR="00032A5E" w:rsidRPr="00C71AE2" w:rsidRDefault="00032A5E" w:rsidP="00032A5E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  <w:r w:rsidRPr="00C71AE2">
        <w:rPr>
          <w:color w:val="000000" w:themeColor="text1"/>
          <w:sz w:val="20"/>
          <w:szCs w:val="20"/>
          <w:lang w:eastAsia="zh-CN"/>
        </w:rPr>
        <w:lastRenderedPageBreak/>
        <w:t xml:space="preserve">Therefore, 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Pr="00C71AE2">
        <w:rPr>
          <w:color w:val="000000" w:themeColor="text1"/>
          <w:sz w:val="20"/>
          <w:szCs w:val="20"/>
          <w:lang w:eastAsia="zh-CN"/>
        </w:rPr>
        <w:t xml:space="preserve">or 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 xml:space="preserve">the retransmission of </w:t>
      </w:r>
      <w:r w:rsidRPr="00C71AE2">
        <w:rPr>
          <w:color w:val="000000" w:themeColor="text1"/>
          <w:sz w:val="20"/>
          <w:szCs w:val="20"/>
          <w:lang w:eastAsia="zh-CN"/>
        </w:rPr>
        <w:t>preamble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>, a</w:t>
      </w:r>
      <w:r w:rsidRPr="00C71AE2">
        <w:rPr>
          <w:color w:val="000000" w:themeColor="text1"/>
          <w:sz w:val="20"/>
          <w:szCs w:val="20"/>
          <w:lang w:eastAsia="zh-CN"/>
        </w:rPr>
        <w:t>n offset is necessary to be introduced here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032A5E" w:rsidRPr="00540BA7" w:rsidRDefault="00032A5E" w:rsidP="00032A5E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</w:p>
    <w:p w:rsidR="00032A5E" w:rsidRDefault="00032A5E" w:rsidP="00032A5E">
      <w:pPr>
        <w:autoSpaceDE/>
        <w:autoSpaceDN/>
        <w:adjustRightInd/>
        <w:snapToGrid/>
        <w:spacing w:after="0"/>
        <w:jc w:val="left"/>
        <w:rPr>
          <w:b/>
          <w:color w:val="000000" w:themeColor="text1"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1: 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>
        <w:rPr>
          <w:rFonts w:hint="eastAsia"/>
          <w:b/>
          <w:noProof/>
          <w:sz w:val="20"/>
          <w:szCs w:val="20"/>
          <w:lang w:eastAsia="zh-CN"/>
        </w:rPr>
        <w:t xml:space="preserve"> 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032A5E" w:rsidRPr="009E0D18" w:rsidRDefault="00032A5E" w:rsidP="00032A5E">
      <w:pPr>
        <w:autoSpaceDE/>
        <w:autoSpaceDN/>
        <w:adjustRightInd/>
        <w:snapToGrid/>
        <w:spacing w:after="0" w:line="360" w:lineRule="auto"/>
        <w:jc w:val="left"/>
        <w:rPr>
          <w:b/>
          <w:color w:val="000000" w:themeColor="text1"/>
          <w:sz w:val="20"/>
          <w:szCs w:val="20"/>
          <w:lang w:eastAsia="zh-CN"/>
        </w:rPr>
      </w:pPr>
    </w:p>
    <w:p w:rsidR="00032A5E" w:rsidRDefault="00032A5E" w:rsidP="00032A5E">
      <w:pPr>
        <w:pStyle w:val="2"/>
        <w:spacing w:line="360" w:lineRule="auto"/>
        <w:rPr>
          <w:sz w:val="20"/>
          <w:szCs w:val="20"/>
          <w:lang w:eastAsia="zh-CN"/>
        </w:rPr>
      </w:pPr>
      <w:r>
        <w:rPr>
          <w:rFonts w:hint="eastAsia"/>
          <w:lang w:eastAsia="zh-CN"/>
        </w:rPr>
        <w:t>P</w:t>
      </w:r>
      <w:r>
        <w:t>reamble retransmission</w:t>
      </w:r>
      <w:r w:rsidRPr="003C6197">
        <w:rPr>
          <w:rFonts w:hint="eastAsia"/>
          <w:szCs w:val="24"/>
          <w:lang w:eastAsia="zh-CN"/>
        </w:rPr>
        <w:t xml:space="preserve"> fo</w:t>
      </w:r>
      <w:r w:rsidRPr="00F13519">
        <w:rPr>
          <w:rFonts w:hint="eastAsia"/>
        </w:rPr>
        <w:t xml:space="preserve">r </w:t>
      </w:r>
      <w:proofErr w:type="spellStart"/>
      <w:r w:rsidRPr="00F13519">
        <w:rPr>
          <w:rFonts w:hint="eastAsia"/>
        </w:rPr>
        <w:t>eMTC</w:t>
      </w:r>
      <w:proofErr w:type="spellEnd"/>
    </w:p>
    <w:p w:rsidR="00032A5E" w:rsidRPr="00780A08" w:rsidRDefault="00032A5E" w:rsidP="00032A5E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x-none"/>
        </w:rPr>
      </w:pPr>
      <w:r w:rsidRPr="00780A08">
        <w:rPr>
          <w:color w:val="000000" w:themeColor="text1"/>
          <w:sz w:val="20"/>
          <w:szCs w:val="20"/>
          <w:lang w:eastAsia="x-none"/>
        </w:rPr>
        <w:t xml:space="preserve">For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the retransmission of </w:t>
      </w:r>
      <w:r w:rsidRPr="00780A08">
        <w:rPr>
          <w:color w:val="000000" w:themeColor="text1"/>
          <w:sz w:val="20"/>
          <w:szCs w:val="20"/>
          <w:lang w:eastAsia="x-none"/>
        </w:rPr>
        <w:t xml:space="preserve">preamble,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if</w:t>
      </w:r>
      <w:r w:rsidRPr="00780A08">
        <w:rPr>
          <w:color w:val="000000" w:themeColor="text1"/>
          <w:sz w:val="20"/>
          <w:szCs w:val="20"/>
          <w:lang w:eastAsia="x-none"/>
        </w:rPr>
        <w:t xml:space="preserve"> a random access response is received and the corresponding DL-SCH transport block ending in </w:t>
      </w:r>
      <w:proofErr w:type="spellStart"/>
      <w:r w:rsidRPr="00780A08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Pr="00780A08">
        <w:rPr>
          <w:color w:val="000000" w:themeColor="text1"/>
          <w:sz w:val="20"/>
          <w:szCs w:val="20"/>
          <w:lang w:eastAsia="x-none"/>
        </w:rPr>
        <w:t xml:space="preserve"> does not contain a response to the transmitted preamble sequence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, or if</w:t>
      </w:r>
      <w:r w:rsidRPr="00780A08">
        <w:rPr>
          <w:color w:val="000000" w:themeColor="text1"/>
          <w:sz w:val="20"/>
          <w:szCs w:val="20"/>
          <w:lang w:eastAsia="x-none"/>
        </w:rPr>
        <w:t xml:space="preserve"> no NPDCCH scheduling random access response is received in </w:t>
      </w:r>
      <w:proofErr w:type="spellStart"/>
      <w:r w:rsidRPr="00780A08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Pr="00780A08">
        <w:rPr>
          <w:color w:val="000000" w:themeColor="text1"/>
          <w:sz w:val="20"/>
          <w:szCs w:val="20"/>
          <w:lang w:eastAsia="x-none"/>
        </w:rPr>
        <w:t xml:space="preserve">,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or </w:t>
      </w:r>
      <w:r w:rsidRPr="00780A08">
        <w:rPr>
          <w:color w:val="000000" w:themeColor="text1"/>
          <w:sz w:val="20"/>
          <w:szCs w:val="20"/>
          <w:lang w:eastAsia="x-none"/>
        </w:rPr>
        <w:t xml:space="preserve">the corresponding DL-SCH transport block reception ending in </w:t>
      </w:r>
      <w:proofErr w:type="spellStart"/>
      <w:r w:rsidRPr="00780A08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</m:oMath>
      <w:r w:rsidRPr="00780A08">
        <w:rPr>
          <w:color w:val="000000" w:themeColor="text1"/>
          <w:sz w:val="20"/>
          <w:szCs w:val="20"/>
          <w:lang w:eastAsia="x-none"/>
        </w:rPr>
        <w:t xml:space="preserve"> cannot be successfully decoded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,</w:t>
      </w:r>
      <w:r w:rsidRPr="00780A08">
        <w:rPr>
          <w:color w:val="000000" w:themeColor="text1"/>
          <w:sz w:val="20"/>
          <w:szCs w:val="20"/>
          <w:lang w:eastAsia="x-none"/>
        </w:rPr>
        <w:t xml:space="preserve"> the UE shall, if requested by higher layers, be ready to transmit a new preamble sequence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780A08">
        <w:rPr>
          <w:color w:val="000000" w:themeColor="text1"/>
          <w:sz w:val="20"/>
          <w:szCs w:val="20"/>
          <w:lang w:eastAsia="x-none"/>
        </w:rPr>
        <w:t xml:space="preserve">no later than in </w:t>
      </w:r>
      <w:proofErr w:type="spellStart"/>
      <w:r w:rsidRPr="00780A08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n+4</m:t>
        </m:r>
      </m:oMath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or </w:t>
      </w:r>
      <m:oMath>
        <m: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n+5</m:t>
        </m:r>
      </m:oMath>
      <w:r w:rsidRPr="00780A08">
        <w:rPr>
          <w:color w:val="000000" w:themeColor="text1"/>
          <w:sz w:val="20"/>
          <w:szCs w:val="20"/>
          <w:lang w:eastAsia="x-none"/>
        </w:rPr>
        <w:t xml:space="preserve">.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I</w:t>
      </w:r>
      <w:r w:rsidRPr="00780A08">
        <w:rPr>
          <w:color w:val="000000" w:themeColor="text1"/>
          <w:sz w:val="20"/>
          <w:szCs w:val="20"/>
          <w:lang w:eastAsia="x-none"/>
        </w:rPr>
        <w:t xml:space="preserve">n NTN, UE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re</w:t>
      </w:r>
      <w:r w:rsidRPr="00780A08">
        <w:rPr>
          <w:color w:val="000000" w:themeColor="text1"/>
          <w:sz w:val="20"/>
          <w:szCs w:val="20"/>
          <w:lang w:eastAsia="x-none"/>
        </w:rPr>
        <w:t xml:space="preserve">transmits preamble with </w:t>
      </w:r>
      <w:proofErr w:type="spellStart"/>
      <w:r>
        <w:rPr>
          <w:rFonts w:hint="eastAsia"/>
          <w:color w:val="000000" w:themeColor="text1"/>
          <w:sz w:val="20"/>
          <w:szCs w:val="20"/>
          <w:lang w:eastAsia="x-none"/>
        </w:rPr>
        <w:t>UE_specific</w:t>
      </w:r>
      <w:proofErr w:type="spellEnd"/>
      <w:r>
        <w:rPr>
          <w:rFonts w:hint="eastAsia"/>
          <w:color w:val="000000" w:themeColor="text1"/>
          <w:sz w:val="20"/>
          <w:szCs w:val="20"/>
          <w:lang w:eastAsia="x-none"/>
        </w:rPr>
        <w:t xml:space="preserve"> TA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, which can be larger than</w:t>
      </w:r>
      <w:r w:rsidRPr="00F13519">
        <w:rPr>
          <w:rFonts w:hint="eastAsia"/>
          <w:i/>
          <w:color w:val="000000" w:themeColor="text1"/>
          <w:sz w:val="20"/>
          <w:szCs w:val="20"/>
          <w:lang w:eastAsia="x-none"/>
        </w:rPr>
        <w:t xml:space="preserve"> 5</w:t>
      </w:r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w:proofErr w:type="spellStart"/>
      <w:r w:rsidRPr="00780A08">
        <w:rPr>
          <w:color w:val="000000" w:themeColor="text1"/>
          <w:sz w:val="20"/>
          <w:szCs w:val="20"/>
          <w:lang w:eastAsia="x-none"/>
        </w:rPr>
        <w:t>subframe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s</w:t>
      </w:r>
      <w:proofErr w:type="spellEnd"/>
      <w:r w:rsidRPr="00780A08">
        <w:rPr>
          <w:rFonts w:hint="eastAsia"/>
          <w:color w:val="000000" w:themeColor="text1"/>
          <w:sz w:val="20"/>
          <w:szCs w:val="20"/>
          <w:lang w:eastAsia="x-none"/>
        </w:rPr>
        <w:t>, may cause the retransmission occurs before the reception of RAR.</w:t>
      </w:r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Besides, </w:t>
      </w:r>
      <w:r w:rsidRPr="00780A08">
        <w:rPr>
          <w:color w:val="000000" w:themeColor="text1"/>
          <w:sz w:val="20"/>
          <w:szCs w:val="20"/>
          <w:lang w:eastAsia="x-none"/>
        </w:rPr>
        <w:t>consider the resource waste problem of long blind detection time of the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network.</w:t>
      </w:r>
    </w:p>
    <w:p w:rsidR="00032A5E" w:rsidRPr="00780A08" w:rsidRDefault="00032A5E" w:rsidP="00032A5E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x-none"/>
        </w:rPr>
      </w:pPr>
      <w:r w:rsidRPr="00780A08">
        <w:rPr>
          <w:color w:val="000000" w:themeColor="text1"/>
          <w:sz w:val="20"/>
          <w:szCs w:val="20"/>
          <w:lang w:eastAsia="x-none"/>
        </w:rPr>
        <w:t xml:space="preserve">Therefore,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f</w:t>
      </w:r>
      <w:r w:rsidRPr="00780A08">
        <w:rPr>
          <w:color w:val="000000" w:themeColor="text1"/>
          <w:sz w:val="20"/>
          <w:szCs w:val="20"/>
          <w:lang w:eastAsia="x-none"/>
        </w:rPr>
        <w:t xml:space="preserve">or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the retransmission of </w:t>
      </w:r>
      <w:r w:rsidRPr="00780A08">
        <w:rPr>
          <w:color w:val="000000" w:themeColor="text1"/>
          <w:sz w:val="20"/>
          <w:szCs w:val="20"/>
          <w:lang w:eastAsia="x-none"/>
        </w:rPr>
        <w:t>preamble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, a</w:t>
      </w:r>
      <w:r w:rsidRPr="00780A08">
        <w:rPr>
          <w:color w:val="000000" w:themeColor="text1"/>
          <w:sz w:val="20"/>
          <w:szCs w:val="20"/>
          <w:lang w:eastAsia="x-none"/>
        </w:rPr>
        <w:t>n offset is necessary to be introduced here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032A5E" w:rsidRPr="00540BA7" w:rsidRDefault="00032A5E" w:rsidP="00032A5E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</w:p>
    <w:p w:rsidR="00032A5E" w:rsidRPr="00F778EA" w:rsidRDefault="00032A5E" w:rsidP="00032A5E">
      <w:pPr>
        <w:autoSpaceDE/>
        <w:autoSpaceDN/>
        <w:adjustRightInd/>
        <w:snapToGrid/>
        <w:spacing w:after="0" w:line="360" w:lineRule="auto"/>
        <w:jc w:val="left"/>
        <w:rPr>
          <w:b/>
          <w:color w:val="000000" w:themeColor="text1"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2: For eMTC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 w:rsidRPr="00084E8C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>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032A5E" w:rsidRPr="00073EF5" w:rsidRDefault="00032A5E" w:rsidP="00032A5E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</w:p>
    <w:p w:rsidR="00032A5E" w:rsidRPr="00F778EA" w:rsidRDefault="00032A5E" w:rsidP="00032A5E">
      <w:pPr>
        <w:pStyle w:val="1"/>
        <w:spacing w:line="360" w:lineRule="auto"/>
        <w:rPr>
          <w:lang w:eastAsia="zh-CN"/>
        </w:rPr>
      </w:pPr>
      <w:r>
        <w:rPr>
          <w:lang w:eastAsia="x-none"/>
        </w:rPr>
        <w:t>UL-DL collisions in FDD-HD</w:t>
      </w:r>
    </w:p>
    <w:p w:rsidR="00032A5E" w:rsidRDefault="00032A5E" w:rsidP="00032A5E">
      <w:pPr>
        <w:rPr>
          <w:sz w:val="20"/>
          <w:szCs w:val="20"/>
          <w:lang w:eastAsia="zh-CN"/>
        </w:rPr>
      </w:pPr>
      <w:r w:rsidRPr="0087745B">
        <w:rPr>
          <w:rFonts w:hint="eastAsia"/>
          <w:sz w:val="20"/>
          <w:szCs w:val="20"/>
          <w:lang w:eastAsia="zh-CN"/>
        </w:rPr>
        <w:t>The l</w:t>
      </w:r>
      <w:r w:rsidRPr="0087745B">
        <w:rPr>
          <w:sz w:val="20"/>
          <w:szCs w:val="20"/>
          <w:lang w:eastAsia="zh-CN"/>
        </w:rPr>
        <w:t xml:space="preserve">arge RTD </w:t>
      </w:r>
      <w:r w:rsidRPr="0087745B">
        <w:rPr>
          <w:rFonts w:hint="eastAsia"/>
          <w:sz w:val="20"/>
          <w:szCs w:val="20"/>
          <w:lang w:eastAsia="zh-CN"/>
        </w:rPr>
        <w:t>in NTN</w:t>
      </w:r>
      <w:r w:rsidRPr="0087745B">
        <w:rPr>
          <w:sz w:val="20"/>
          <w:szCs w:val="20"/>
          <w:lang w:eastAsia="zh-CN"/>
        </w:rPr>
        <w:t xml:space="preserve"> on HD-FDD UL-DL timing relationships </w:t>
      </w:r>
      <w:r w:rsidRPr="0087745B">
        <w:rPr>
          <w:rFonts w:hint="eastAsia"/>
          <w:sz w:val="20"/>
          <w:szCs w:val="20"/>
          <w:lang w:eastAsia="zh-CN"/>
        </w:rPr>
        <w:t xml:space="preserve">may cause </w:t>
      </w:r>
      <w:r w:rsidRPr="0087745B">
        <w:rPr>
          <w:sz w:val="20"/>
          <w:szCs w:val="20"/>
          <w:lang w:eastAsia="zh-CN"/>
        </w:rPr>
        <w:t>collision between UL transmission and DL reception</w:t>
      </w:r>
      <w:r w:rsidRPr="0087745B">
        <w:rPr>
          <w:rFonts w:hint="eastAsia"/>
          <w:sz w:val="20"/>
          <w:szCs w:val="20"/>
          <w:lang w:eastAsia="zh-CN"/>
        </w:rPr>
        <w:t>. In order to solve the i</w:t>
      </w:r>
      <w:r>
        <w:rPr>
          <w:rFonts w:hint="eastAsia"/>
          <w:sz w:val="20"/>
          <w:szCs w:val="20"/>
          <w:lang w:eastAsia="zh-CN"/>
        </w:rPr>
        <w:t xml:space="preserve">ssue, it has been agreed in </w:t>
      </w:r>
      <w:r w:rsidRPr="004966B8">
        <w:rPr>
          <w:sz w:val="20"/>
          <w:szCs w:val="20"/>
          <w:lang w:eastAsia="zh-CN"/>
        </w:rPr>
        <w:t>previous</w:t>
      </w:r>
      <w:r w:rsidRPr="0087745B">
        <w:rPr>
          <w:rFonts w:hint="eastAsia"/>
          <w:sz w:val="20"/>
          <w:szCs w:val="20"/>
          <w:lang w:eastAsia="zh-CN"/>
        </w:rPr>
        <w:t xml:space="preserve"> meeting that </w:t>
      </w:r>
      <w:r>
        <w:rPr>
          <w:rFonts w:hint="eastAsia"/>
          <w:sz w:val="20"/>
          <w:szCs w:val="20"/>
          <w:lang w:eastAsia="zh-CN"/>
        </w:rPr>
        <w:t>t</w:t>
      </w:r>
      <w:r w:rsidRPr="009E0D18">
        <w:rPr>
          <w:sz w:val="20"/>
          <w:szCs w:val="20"/>
          <w:lang w:eastAsia="zh-CN"/>
        </w:rPr>
        <w:t xml:space="preserve">he UE-specific TA and/or </w:t>
      </w:r>
      <w:proofErr w:type="spellStart"/>
      <w:r w:rsidRPr="009E0D18">
        <w:rPr>
          <w:sz w:val="20"/>
          <w:szCs w:val="20"/>
          <w:lang w:eastAsia="zh-CN"/>
        </w:rPr>
        <w:t>K_offset</w:t>
      </w:r>
      <w:proofErr w:type="spellEnd"/>
      <w:r>
        <w:rPr>
          <w:rFonts w:hint="eastAsia"/>
          <w:sz w:val="20"/>
          <w:szCs w:val="20"/>
          <w:lang w:eastAsia="zh-CN"/>
        </w:rPr>
        <w:t xml:space="preserve"> can be used. </w:t>
      </w:r>
    </w:p>
    <w:p w:rsidR="00032A5E" w:rsidRDefault="00032A5E" w:rsidP="00032A5E">
      <w:pPr>
        <w:rPr>
          <w:sz w:val="20"/>
          <w:szCs w:val="20"/>
          <w:lang w:eastAsia="zh-CN"/>
        </w:rPr>
      </w:pPr>
      <w:r w:rsidRPr="0087745B">
        <w:rPr>
          <w:rFonts w:hint="eastAsia"/>
          <w:sz w:val="20"/>
          <w:szCs w:val="20"/>
          <w:lang w:eastAsia="zh-CN"/>
        </w:rPr>
        <w:t>A</w:t>
      </w:r>
      <w:r w:rsidRPr="0087745B">
        <w:rPr>
          <w:sz w:val="20"/>
          <w:szCs w:val="20"/>
          <w:lang w:eastAsia="zh-CN"/>
        </w:rPr>
        <w:t xml:space="preserve"> cell specific </w:t>
      </w:r>
      <w:proofErr w:type="spellStart"/>
      <w:r w:rsidRPr="0087745B">
        <w:rPr>
          <w:sz w:val="20"/>
          <w:szCs w:val="20"/>
          <w:lang w:eastAsia="zh-CN"/>
        </w:rPr>
        <w:t>Koffset</w:t>
      </w:r>
      <w:proofErr w:type="spellEnd"/>
      <w:r w:rsidRPr="0087745B">
        <w:rPr>
          <w:sz w:val="20"/>
          <w:szCs w:val="20"/>
          <w:lang w:eastAsia="zh-CN"/>
        </w:rPr>
        <w:t xml:space="preserve"> based on maximum UE differential delay can solve the UL-DL collision issue in FDD-HD. </w:t>
      </w:r>
      <w:r w:rsidRPr="0087745B">
        <w:rPr>
          <w:rFonts w:hint="eastAsia"/>
          <w:sz w:val="20"/>
          <w:szCs w:val="20"/>
          <w:lang w:eastAsia="zh-CN"/>
        </w:rPr>
        <w:t xml:space="preserve">However, </w:t>
      </w:r>
      <w:r>
        <w:rPr>
          <w:rFonts w:hint="eastAsia"/>
          <w:sz w:val="20"/>
          <w:szCs w:val="20"/>
          <w:lang w:eastAsia="zh-CN"/>
        </w:rPr>
        <w:t>i</w:t>
      </w:r>
      <w:r w:rsidRPr="0087745B">
        <w:rPr>
          <w:sz w:val="20"/>
          <w:szCs w:val="20"/>
          <w:lang w:eastAsia="zh-CN"/>
        </w:rPr>
        <w:t xml:space="preserve">f the </w:t>
      </w:r>
      <w:proofErr w:type="spellStart"/>
      <w:r>
        <w:rPr>
          <w:rFonts w:hint="eastAsia"/>
          <w:color w:val="000000" w:themeColor="text1"/>
          <w:sz w:val="20"/>
          <w:szCs w:val="20"/>
          <w:lang w:eastAsia="zh-CN"/>
        </w:rPr>
        <w:t>gNB</w:t>
      </w:r>
      <w:proofErr w:type="spellEnd"/>
      <w:r w:rsidRPr="0087745B">
        <w:rPr>
          <w:sz w:val="20"/>
          <w:szCs w:val="20"/>
          <w:lang w:eastAsia="zh-CN"/>
        </w:rPr>
        <w:t xml:space="preserve"> is aware of the UE-</w:t>
      </w:r>
      <w:r w:rsidR="00F51946" w:rsidRPr="0087745B">
        <w:rPr>
          <w:sz w:val="20"/>
          <w:szCs w:val="20"/>
          <w:lang w:eastAsia="zh-CN"/>
        </w:rPr>
        <w:t>specific</w:t>
      </w:r>
      <w:r w:rsidRPr="0087745B">
        <w:rPr>
          <w:sz w:val="20"/>
          <w:szCs w:val="20"/>
          <w:lang w:eastAsia="zh-CN"/>
        </w:rPr>
        <w:t xml:space="preserve"> TA, it can avoid UL-DL collisions in FDD-HD through appropriate scheduling</w:t>
      </w:r>
      <w:r>
        <w:rPr>
          <w:rFonts w:hint="eastAsia"/>
          <w:sz w:val="20"/>
          <w:szCs w:val="20"/>
          <w:lang w:eastAsia="zh-CN"/>
        </w:rPr>
        <w:t xml:space="preserve"> with </w:t>
      </w:r>
      <w:r w:rsidRPr="0087745B">
        <w:rPr>
          <w:sz w:val="20"/>
          <w:szCs w:val="20"/>
          <w:lang w:eastAsia="zh-CN"/>
        </w:rPr>
        <w:t>better scheduling efficiency</w:t>
      </w:r>
      <w:r>
        <w:rPr>
          <w:rFonts w:hint="eastAsia"/>
          <w:sz w:val="20"/>
          <w:szCs w:val="20"/>
          <w:lang w:eastAsia="zh-CN"/>
        </w:rPr>
        <w:t xml:space="preserve">. </w:t>
      </w:r>
      <w:r w:rsidRPr="0087745B">
        <w:rPr>
          <w:rFonts w:hint="eastAsia"/>
          <w:sz w:val="20"/>
          <w:szCs w:val="20"/>
          <w:lang w:eastAsia="zh-CN"/>
        </w:rPr>
        <w:t>C</w:t>
      </w:r>
      <w:r w:rsidRPr="0087745B">
        <w:rPr>
          <w:sz w:val="20"/>
          <w:szCs w:val="20"/>
          <w:lang w:eastAsia="zh-CN"/>
        </w:rPr>
        <w:t xml:space="preserve">onfiguring </w:t>
      </w:r>
      <w:proofErr w:type="spellStart"/>
      <w:r w:rsidRPr="0087745B">
        <w:rPr>
          <w:sz w:val="20"/>
          <w:szCs w:val="20"/>
          <w:lang w:eastAsia="zh-CN"/>
        </w:rPr>
        <w:t>Koffset</w:t>
      </w:r>
      <w:proofErr w:type="spellEnd"/>
      <w:r w:rsidRPr="0087745B">
        <w:rPr>
          <w:sz w:val="20"/>
          <w:szCs w:val="20"/>
          <w:lang w:eastAsia="zh-CN"/>
        </w:rPr>
        <w:t xml:space="preserve"> based on maximum UE differential delay</w:t>
      </w:r>
      <w:r w:rsidRPr="0087745B">
        <w:rPr>
          <w:rFonts w:hint="eastAsia"/>
          <w:sz w:val="20"/>
          <w:szCs w:val="20"/>
          <w:lang w:eastAsia="zh-CN"/>
        </w:rPr>
        <w:t xml:space="preserve"> is more suitable </w:t>
      </w:r>
      <w:r w:rsidRPr="0087745B">
        <w:rPr>
          <w:sz w:val="20"/>
          <w:szCs w:val="20"/>
          <w:lang w:eastAsia="zh-CN"/>
        </w:rPr>
        <w:t>for initial access with tolerable delay to some extent</w:t>
      </w:r>
      <w:r w:rsidRPr="0087745B">
        <w:rPr>
          <w:rFonts w:hint="eastAsia"/>
          <w:sz w:val="20"/>
          <w:szCs w:val="20"/>
          <w:lang w:eastAsia="zh-CN"/>
        </w:rPr>
        <w:t>.</w:t>
      </w:r>
      <w:r>
        <w:rPr>
          <w:rFonts w:hint="eastAsia"/>
          <w:sz w:val="20"/>
          <w:szCs w:val="20"/>
          <w:lang w:eastAsia="zh-CN"/>
        </w:rPr>
        <w:t xml:space="preserve"> After initial access, </w:t>
      </w:r>
      <w:r w:rsidRPr="00F64280">
        <w:rPr>
          <w:sz w:val="20"/>
          <w:szCs w:val="20"/>
          <w:lang w:eastAsia="zh-CN"/>
        </w:rPr>
        <w:t xml:space="preserve">it would be better to </w:t>
      </w:r>
      <w:r>
        <w:rPr>
          <w:rFonts w:hint="eastAsia"/>
          <w:sz w:val="20"/>
          <w:szCs w:val="20"/>
          <w:lang w:eastAsia="zh-CN"/>
        </w:rPr>
        <w:t>take advantage of</w:t>
      </w:r>
      <w:r w:rsidRPr="00F64280">
        <w:rPr>
          <w:sz w:val="20"/>
          <w:szCs w:val="20"/>
          <w:lang w:eastAsia="zh-CN"/>
        </w:rPr>
        <w:t xml:space="preserve"> </w:t>
      </w:r>
      <w:r w:rsidRPr="0087745B">
        <w:rPr>
          <w:sz w:val="20"/>
          <w:szCs w:val="20"/>
          <w:lang w:eastAsia="zh-CN"/>
        </w:rPr>
        <w:t>UE-</w:t>
      </w:r>
      <w:r w:rsidR="00F51946" w:rsidRPr="0087745B">
        <w:rPr>
          <w:sz w:val="20"/>
          <w:szCs w:val="20"/>
          <w:lang w:eastAsia="zh-CN"/>
        </w:rPr>
        <w:t>specific</w:t>
      </w:r>
      <w:r w:rsidRPr="0087745B">
        <w:rPr>
          <w:sz w:val="20"/>
          <w:szCs w:val="20"/>
          <w:lang w:eastAsia="zh-CN"/>
        </w:rPr>
        <w:t xml:space="preserve"> TA</w:t>
      </w:r>
      <w:r w:rsidRPr="00F64280">
        <w:rPr>
          <w:sz w:val="20"/>
          <w:szCs w:val="20"/>
          <w:lang w:eastAsia="zh-CN"/>
        </w:rPr>
        <w:t xml:space="preserve"> for </w:t>
      </w:r>
      <w:proofErr w:type="spellStart"/>
      <w:r>
        <w:rPr>
          <w:rFonts w:hint="eastAsia"/>
          <w:color w:val="000000" w:themeColor="text1"/>
          <w:sz w:val="20"/>
          <w:szCs w:val="20"/>
          <w:lang w:eastAsia="zh-CN"/>
        </w:rPr>
        <w:t>gNB</w:t>
      </w:r>
      <w:proofErr w:type="spellEnd"/>
      <w:r w:rsidRPr="00F64280">
        <w:rPr>
          <w:sz w:val="20"/>
          <w:szCs w:val="20"/>
          <w:lang w:eastAsia="zh-CN"/>
        </w:rPr>
        <w:t xml:space="preserve"> to conduct the scheduling.</w:t>
      </w:r>
    </w:p>
    <w:p w:rsidR="00032A5E" w:rsidRDefault="00032A5E" w:rsidP="00032A5E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3: </w:t>
      </w:r>
      <w:r w:rsidRPr="00F64280">
        <w:rPr>
          <w:b/>
          <w:noProof/>
          <w:sz w:val="20"/>
          <w:szCs w:val="20"/>
          <w:lang w:eastAsia="zh-CN"/>
        </w:rPr>
        <w:t>Configur</w:t>
      </w:r>
      <w:r>
        <w:rPr>
          <w:rFonts w:hint="eastAsia"/>
          <w:b/>
          <w:noProof/>
          <w:sz w:val="20"/>
          <w:szCs w:val="20"/>
          <w:lang w:eastAsia="zh-CN"/>
        </w:rPr>
        <w:t>e</w:t>
      </w:r>
      <w:r w:rsidRPr="00866FDA">
        <w:t xml:space="preserve"> </w:t>
      </w:r>
      <w:r w:rsidRPr="00866FDA">
        <w:rPr>
          <w:b/>
          <w:noProof/>
          <w:sz w:val="20"/>
          <w:szCs w:val="20"/>
          <w:lang w:eastAsia="zh-CN"/>
        </w:rPr>
        <w:t>cell specific</w:t>
      </w:r>
      <w:r w:rsidRPr="00F64280">
        <w:rPr>
          <w:b/>
          <w:noProof/>
          <w:sz w:val="20"/>
          <w:szCs w:val="20"/>
          <w:lang w:eastAsia="zh-CN"/>
        </w:rPr>
        <w:t xml:space="preserve"> Koffset based on maximum UE differential delay </w:t>
      </w:r>
      <w:r>
        <w:rPr>
          <w:rFonts w:hint="eastAsia"/>
          <w:b/>
          <w:noProof/>
          <w:sz w:val="20"/>
          <w:szCs w:val="20"/>
          <w:lang w:eastAsia="zh-CN"/>
        </w:rPr>
        <w:t>in</w:t>
      </w:r>
      <w:r w:rsidRPr="00F64280">
        <w:rPr>
          <w:b/>
          <w:noProof/>
          <w:sz w:val="20"/>
          <w:szCs w:val="20"/>
          <w:lang w:eastAsia="zh-CN"/>
        </w:rPr>
        <w:t xml:space="preserve"> initial access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032A5E" w:rsidRDefault="00032A5E" w:rsidP="00032A5E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4: </w:t>
      </w:r>
      <w:r w:rsidRPr="00F64280">
        <w:rPr>
          <w:b/>
          <w:noProof/>
          <w:sz w:val="20"/>
          <w:szCs w:val="20"/>
          <w:lang w:eastAsia="zh-CN"/>
        </w:rPr>
        <w:t xml:space="preserve">After initial access, </w:t>
      </w:r>
      <w:r w:rsidR="00F51946">
        <w:rPr>
          <w:rFonts w:hint="eastAsia"/>
          <w:b/>
          <w:noProof/>
          <w:sz w:val="20"/>
          <w:szCs w:val="20"/>
          <w:lang w:eastAsia="zh-CN"/>
        </w:rPr>
        <w:t xml:space="preserve">support </w:t>
      </w:r>
      <w:r w:rsidRPr="00F64280">
        <w:rPr>
          <w:b/>
          <w:noProof/>
          <w:sz w:val="20"/>
          <w:szCs w:val="20"/>
          <w:lang w:eastAsia="zh-CN"/>
        </w:rPr>
        <w:t>UE-specfic TA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="00F51946">
        <w:rPr>
          <w:rFonts w:hint="eastAsia"/>
          <w:b/>
          <w:noProof/>
          <w:sz w:val="20"/>
          <w:szCs w:val="20"/>
          <w:lang w:eastAsia="zh-CN"/>
        </w:rPr>
        <w:t xml:space="preserve">reporting </w:t>
      </w:r>
      <w:r>
        <w:rPr>
          <w:rFonts w:hint="eastAsia"/>
          <w:b/>
          <w:noProof/>
          <w:sz w:val="20"/>
          <w:szCs w:val="20"/>
          <w:lang w:eastAsia="zh-CN"/>
        </w:rPr>
        <w:t xml:space="preserve">for </w:t>
      </w:r>
      <w:r w:rsidRPr="00F64280">
        <w:rPr>
          <w:b/>
          <w:noProof/>
          <w:sz w:val="20"/>
          <w:szCs w:val="20"/>
          <w:lang w:eastAsia="zh-CN"/>
        </w:rPr>
        <w:t>UL-DL timing relationships</w:t>
      </w:r>
      <w:r>
        <w:rPr>
          <w:rFonts w:hint="eastAsia"/>
          <w:b/>
          <w:noProof/>
          <w:sz w:val="20"/>
          <w:szCs w:val="20"/>
          <w:lang w:eastAsia="zh-CN"/>
        </w:rPr>
        <w:t xml:space="preserve"> schedul</w:t>
      </w:r>
      <w:r w:rsidR="00F51946">
        <w:rPr>
          <w:rFonts w:hint="eastAsia"/>
          <w:b/>
          <w:noProof/>
          <w:sz w:val="20"/>
          <w:szCs w:val="20"/>
          <w:lang w:eastAsia="zh-CN"/>
        </w:rPr>
        <w:t>ing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032A5E" w:rsidRPr="00F64280" w:rsidRDefault="00032A5E" w:rsidP="00032A5E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</w:p>
    <w:p w:rsidR="00032A5E" w:rsidRPr="004F058E" w:rsidRDefault="00032A5E" w:rsidP="00032A5E">
      <w:pPr>
        <w:pStyle w:val="1"/>
      </w:pPr>
      <w:r w:rsidRPr="004F058E">
        <w:t>TA reporting</w:t>
      </w:r>
    </w:p>
    <w:p w:rsidR="00032A5E" w:rsidRDefault="00032A5E" w:rsidP="00032A5E">
      <w:pPr>
        <w:rPr>
          <w:color w:val="000000" w:themeColor="text1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</w:t>
      </w:r>
      <w:r w:rsidRPr="0087745B">
        <w:rPr>
          <w:sz w:val="20"/>
          <w:szCs w:val="20"/>
          <w:lang w:eastAsia="zh-CN"/>
        </w:rPr>
        <w:t xml:space="preserve">requent </w:t>
      </w:r>
      <w:r>
        <w:rPr>
          <w:sz w:val="20"/>
          <w:szCs w:val="20"/>
          <w:lang w:eastAsia="zh-CN"/>
        </w:rPr>
        <w:t>UE-specific TA</w:t>
      </w:r>
      <w:r w:rsidRPr="0087745B">
        <w:rPr>
          <w:sz w:val="20"/>
          <w:szCs w:val="20"/>
          <w:lang w:eastAsia="zh-CN"/>
        </w:rPr>
        <w:t xml:space="preserve"> repor</w:t>
      </w:r>
      <w:r>
        <w:rPr>
          <w:sz w:val="20"/>
          <w:szCs w:val="20"/>
          <w:lang w:eastAsia="zh-CN"/>
        </w:rPr>
        <w:t>ting may cause large signa</w:t>
      </w:r>
      <w:r w:rsidRPr="0087745B">
        <w:rPr>
          <w:sz w:val="20"/>
          <w:szCs w:val="20"/>
          <w:lang w:eastAsia="zh-CN"/>
        </w:rPr>
        <w:t>ling overhead and power consumption</w:t>
      </w:r>
      <w:r>
        <w:rPr>
          <w:rFonts w:hint="eastAsia"/>
          <w:sz w:val="20"/>
          <w:szCs w:val="20"/>
          <w:lang w:eastAsia="zh-CN"/>
        </w:rPr>
        <w:t>.</w:t>
      </w:r>
      <w:r w:rsidRPr="00F64280">
        <w:rPr>
          <w:color w:val="000000" w:themeColor="text1"/>
          <w:sz w:val="20"/>
          <w:szCs w:val="20"/>
          <w:lang w:eastAsia="zh-CN"/>
        </w:rPr>
        <w:t xml:space="preserve"> </w:t>
      </w:r>
      <w:r>
        <w:rPr>
          <w:color w:val="000000" w:themeColor="text1"/>
          <w:sz w:val="20"/>
          <w:szCs w:val="20"/>
          <w:lang w:eastAsia="zh-CN"/>
        </w:rPr>
        <w:t>R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egarding the TA reporting, the overhead should be </w:t>
      </w:r>
      <w:r>
        <w:rPr>
          <w:color w:val="000000" w:themeColor="text1"/>
          <w:sz w:val="20"/>
          <w:szCs w:val="20"/>
          <w:lang w:eastAsia="zh-CN"/>
        </w:rPr>
        <w:t>controllable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. </w:t>
      </w:r>
      <w:r>
        <w:rPr>
          <w:color w:val="000000" w:themeColor="text1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hough periodical TA reporting is </w:t>
      </w:r>
      <w:r>
        <w:rPr>
          <w:color w:val="000000" w:themeColor="text1"/>
          <w:sz w:val="20"/>
          <w:szCs w:val="20"/>
          <w:lang w:eastAsia="zh-CN"/>
        </w:rPr>
        <w:t>beneficial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for timely TA tracking, however, in most of cases, for example, </w:t>
      </w:r>
      <w:r w:rsidRPr="0087745B">
        <w:rPr>
          <w:sz w:val="20"/>
          <w:szCs w:val="20"/>
          <w:lang w:eastAsia="zh-CN"/>
        </w:rPr>
        <w:t>UE-specific TA</w:t>
      </w:r>
      <w:r>
        <w:rPr>
          <w:rFonts w:hint="eastAsia"/>
          <w:sz w:val="20"/>
          <w:szCs w:val="20"/>
          <w:lang w:eastAsia="zh-CN"/>
        </w:rPr>
        <w:t xml:space="preserve"> is relatively fixed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for a long period, which can cover small TA variation. </w:t>
      </w:r>
      <w:r w:rsidRPr="00056FBF">
        <w:rPr>
          <w:color w:val="000000" w:themeColor="text1"/>
          <w:sz w:val="20"/>
          <w:szCs w:val="20"/>
          <w:lang w:eastAsia="zh-CN"/>
        </w:rPr>
        <w:t xml:space="preserve">In this case, </w:t>
      </w:r>
      <w:r>
        <w:rPr>
          <w:rFonts w:hint="eastAsia"/>
          <w:color w:val="000000" w:themeColor="text1"/>
          <w:sz w:val="20"/>
          <w:szCs w:val="20"/>
          <w:lang w:eastAsia="zh-CN"/>
        </w:rPr>
        <w:t>it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>s suitable to</w:t>
      </w:r>
      <w:r>
        <w:rPr>
          <w:color w:val="000000" w:themeColor="text1"/>
          <w:sz w:val="20"/>
          <w:szCs w:val="20"/>
          <w:lang w:eastAsia="zh-CN"/>
        </w:rPr>
        <w:t xml:space="preserve"> set </w:t>
      </w:r>
      <w:r>
        <w:rPr>
          <w:rFonts w:hint="eastAsia"/>
          <w:color w:val="000000" w:themeColor="text1"/>
          <w:sz w:val="20"/>
          <w:szCs w:val="20"/>
          <w:lang w:eastAsia="zh-CN"/>
        </w:rPr>
        <w:t>one</w:t>
      </w:r>
      <w:r>
        <w:rPr>
          <w:color w:val="000000" w:themeColor="text1"/>
          <w:sz w:val="20"/>
          <w:szCs w:val="20"/>
          <w:lang w:eastAsia="zh-CN"/>
        </w:rPr>
        <w:t xml:space="preserve"> </w:t>
      </w:r>
      <w:r w:rsidRPr="00056FBF">
        <w:rPr>
          <w:color w:val="000000" w:themeColor="text1"/>
          <w:sz w:val="20"/>
          <w:szCs w:val="20"/>
          <w:lang w:eastAsia="zh-CN"/>
        </w:rPr>
        <w:t xml:space="preserve">threshold to trigger the aperiodic </w:t>
      </w:r>
      <w:r>
        <w:rPr>
          <w:rFonts w:hint="eastAsia"/>
          <w:color w:val="000000" w:themeColor="text1"/>
          <w:sz w:val="20"/>
          <w:szCs w:val="20"/>
          <w:lang w:eastAsia="zh-CN"/>
        </w:rPr>
        <w:t>TA reporting</w:t>
      </w:r>
      <w:r w:rsidRPr="00056FBF">
        <w:rPr>
          <w:color w:val="000000" w:themeColor="text1"/>
          <w:sz w:val="20"/>
          <w:szCs w:val="20"/>
          <w:lang w:eastAsia="zh-CN"/>
        </w:rPr>
        <w:t xml:space="preserve">. For example, </w:t>
      </w:r>
      <w:r>
        <w:rPr>
          <w:rFonts w:hint="eastAsia"/>
          <w:color w:val="000000" w:themeColor="text1"/>
          <w:sz w:val="20"/>
          <w:szCs w:val="20"/>
          <w:lang w:eastAsia="zh-CN"/>
        </w:rPr>
        <w:t>when TA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s change exceeds one threshold, UE will report one new TA to </w:t>
      </w:r>
      <w:proofErr w:type="spellStart"/>
      <w:r>
        <w:rPr>
          <w:rFonts w:hint="eastAsia"/>
          <w:color w:val="000000" w:themeColor="text1"/>
          <w:sz w:val="20"/>
          <w:szCs w:val="20"/>
          <w:lang w:eastAsia="zh-CN"/>
        </w:rPr>
        <w:t>gNB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032A5E" w:rsidRDefault="00032A5E" w:rsidP="00032A5E">
      <w:pPr>
        <w:rPr>
          <w:color w:val="000000" w:themeColor="text1"/>
          <w:sz w:val="20"/>
          <w:szCs w:val="20"/>
          <w:lang w:eastAsia="zh-CN"/>
        </w:rPr>
      </w:pPr>
      <w:r>
        <w:rPr>
          <w:rFonts w:hint="eastAsia"/>
          <w:color w:val="000000" w:themeColor="text1"/>
          <w:sz w:val="20"/>
          <w:szCs w:val="20"/>
          <w:lang w:eastAsia="zh-CN"/>
        </w:rPr>
        <w:t xml:space="preserve">In addition, in order to minimize reporting overhead and </w:t>
      </w:r>
      <w:r>
        <w:rPr>
          <w:color w:val="000000" w:themeColor="text1"/>
          <w:sz w:val="20"/>
          <w:szCs w:val="20"/>
          <w:lang w:eastAsia="zh-CN"/>
        </w:rPr>
        <w:t>consider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the extra scheduled time </w:t>
      </w:r>
      <w:r w:rsidRPr="0087745B">
        <w:rPr>
          <w:sz w:val="20"/>
          <w:szCs w:val="20"/>
          <w:lang w:eastAsia="zh-CN"/>
        </w:rPr>
        <w:t>on UL-DL timing relationships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, it</w:t>
      </w:r>
      <w:r w:rsidRPr="00B14CAC">
        <w:rPr>
          <w:color w:val="000000" w:themeColor="text1"/>
          <w:sz w:val="20"/>
          <w:szCs w:val="20"/>
          <w:lang w:eastAsia="zh-CN"/>
        </w:rPr>
        <w:t>’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s d</w:t>
      </w:r>
      <w:r w:rsidRPr="00B14CAC">
        <w:rPr>
          <w:color w:val="000000" w:themeColor="text1"/>
          <w:sz w:val="20"/>
          <w:szCs w:val="20"/>
          <w:lang w:eastAsia="zh-CN"/>
        </w:rPr>
        <w:t xml:space="preserve">esirable 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that UE</w:t>
      </w:r>
      <w:r w:rsidRPr="00B14CAC">
        <w:rPr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only </w:t>
      </w:r>
      <w:r w:rsidRPr="00B14CAC">
        <w:rPr>
          <w:color w:val="000000" w:themeColor="text1"/>
          <w:sz w:val="20"/>
          <w:szCs w:val="20"/>
          <w:lang w:eastAsia="zh-CN"/>
        </w:rPr>
        <w:t>report</w:t>
      </w:r>
      <w:r>
        <w:rPr>
          <w:rFonts w:hint="eastAsia"/>
          <w:color w:val="000000" w:themeColor="text1"/>
          <w:sz w:val="20"/>
          <w:szCs w:val="20"/>
          <w:lang w:eastAsia="zh-CN"/>
        </w:rPr>
        <w:t>s</w:t>
      </w:r>
      <w:r w:rsidRPr="00B14CAC">
        <w:rPr>
          <w:color w:val="000000" w:themeColor="text1"/>
          <w:sz w:val="20"/>
          <w:szCs w:val="20"/>
          <w:lang w:eastAsia="zh-CN"/>
        </w:rPr>
        <w:t xml:space="preserve"> TA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associated time range. </w:t>
      </w:r>
      <w:r>
        <w:rPr>
          <w:color w:val="000000" w:themeColor="text1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time range can be pre-configured, which can be mapped to one TA range and expressed by a few bits. </w:t>
      </w:r>
      <w:r>
        <w:rPr>
          <w:color w:val="000000" w:themeColor="text1"/>
          <w:sz w:val="20"/>
          <w:szCs w:val="20"/>
          <w:lang w:eastAsia="zh-CN"/>
        </w:rPr>
        <w:t>F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or example,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00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[-10ms, -5ms],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01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[-5ms, 0],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10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[0ms, 5ms],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11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[5ms, 10ms].</w:t>
      </w:r>
    </w:p>
    <w:p w:rsidR="00032A5E" w:rsidRDefault="00032A5E" w:rsidP="00032A5E">
      <w:pPr>
        <w:rPr>
          <w:color w:val="000000" w:themeColor="text1"/>
          <w:sz w:val="20"/>
          <w:szCs w:val="20"/>
          <w:lang w:eastAsia="zh-CN"/>
        </w:rPr>
      </w:pPr>
      <w:r>
        <w:rPr>
          <w:color w:val="000000" w:themeColor="text1"/>
          <w:sz w:val="20"/>
          <w:szCs w:val="20"/>
          <w:lang w:eastAsia="zh-CN"/>
        </w:rPr>
        <w:lastRenderedPageBreak/>
        <w:t>F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or the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design of TA reporting, RRC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or MAC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is preferred, Moreover, coarse TA range reporting can be used for reducing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overhead, rather than accurate </w:t>
      </w:r>
      <w:proofErr w:type="spellStart"/>
      <w:r>
        <w:rPr>
          <w:rFonts w:hint="eastAsia"/>
          <w:color w:val="000000" w:themeColor="text1"/>
          <w:sz w:val="20"/>
          <w:szCs w:val="20"/>
          <w:lang w:eastAsia="zh-CN"/>
        </w:rPr>
        <w:t>Tc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 xml:space="preserve"> level reporting.</w:t>
      </w:r>
    </w:p>
    <w:p w:rsidR="00032A5E" w:rsidRPr="004F058E" w:rsidRDefault="00032A5E" w:rsidP="00032A5E">
      <w:pPr>
        <w:rPr>
          <w:b/>
          <w:color w:val="000000" w:themeColor="text1"/>
          <w:sz w:val="20"/>
          <w:szCs w:val="20"/>
          <w:lang w:eastAsia="zh-CN"/>
        </w:rPr>
      </w:pPr>
      <w:r w:rsidRPr="008D5234">
        <w:rPr>
          <w:b/>
          <w:color w:val="000000" w:themeColor="text1"/>
          <w:sz w:val="20"/>
          <w:szCs w:val="20"/>
          <w:lang w:eastAsia="zh-CN"/>
        </w:rPr>
        <w:t>Proposal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5</w:t>
      </w:r>
      <w:r w:rsidRPr="008D5234">
        <w:rPr>
          <w:b/>
          <w:color w:val="000000" w:themeColor="text1"/>
          <w:sz w:val="20"/>
          <w:szCs w:val="20"/>
          <w:lang w:eastAsia="zh-CN"/>
        </w:rPr>
        <w:t xml:space="preserve">: </w:t>
      </w:r>
      <w:r w:rsidR="00D872CC">
        <w:rPr>
          <w:rFonts w:hint="eastAsia"/>
          <w:b/>
          <w:color w:val="000000" w:themeColor="text1"/>
          <w:sz w:val="20"/>
          <w:szCs w:val="20"/>
          <w:lang w:eastAsia="zh-CN"/>
        </w:rPr>
        <w:t>On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>
        <w:rPr>
          <w:b/>
          <w:color w:val="000000" w:themeColor="text1"/>
          <w:sz w:val="20"/>
          <w:szCs w:val="20"/>
          <w:lang w:eastAsia="zh-CN"/>
        </w:rPr>
        <w:t>UE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_</w:t>
      </w:r>
      <w:r w:rsidRPr="00F87047">
        <w:rPr>
          <w:b/>
          <w:color w:val="000000" w:themeColor="text1"/>
          <w:sz w:val="20"/>
          <w:szCs w:val="20"/>
          <w:lang w:eastAsia="zh-CN"/>
        </w:rPr>
        <w:t>specific</w:t>
      </w:r>
      <w:proofErr w:type="spellEnd"/>
      <w:r w:rsidRPr="00F87047">
        <w:rPr>
          <w:b/>
          <w:color w:val="000000" w:themeColor="text1"/>
          <w:sz w:val="20"/>
          <w:szCs w:val="20"/>
          <w:lang w:eastAsia="zh-CN"/>
        </w:rPr>
        <w:t xml:space="preserve"> TA</w:t>
      </w:r>
      <w:r w:rsidR="00D872C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reporting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, b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oth </w:t>
      </w:r>
      <w:proofErr w:type="gram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e</w:t>
      </w:r>
      <w:r w:rsidRPr="008D5234">
        <w:rPr>
          <w:b/>
          <w:color w:val="000000" w:themeColor="text1"/>
          <w:sz w:val="20"/>
          <w:szCs w:val="20"/>
          <w:lang w:eastAsia="zh-CN"/>
        </w:rPr>
        <w:t>vent</w:t>
      </w:r>
      <w:proofErr w:type="gramEnd"/>
      <w:r w:rsidRPr="008D5234">
        <w:rPr>
          <w:b/>
          <w:color w:val="000000" w:themeColor="text1"/>
          <w:sz w:val="20"/>
          <w:szCs w:val="20"/>
          <w:lang w:eastAsia="zh-CN"/>
        </w:rPr>
        <w:t xml:space="preserve"> triggered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D872C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based </w:t>
      </w:r>
      <w:r w:rsidR="00004C32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reporting 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and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p</w:t>
      </w:r>
      <w:r w:rsidRPr="008D5234">
        <w:rPr>
          <w:b/>
          <w:color w:val="000000" w:themeColor="text1"/>
          <w:sz w:val="20"/>
          <w:szCs w:val="20"/>
          <w:lang w:eastAsia="zh-CN"/>
        </w:rPr>
        <w:t>eriodic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D872C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reporting can 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be supported </w:t>
      </w:r>
      <w:r w:rsidR="00D872CC">
        <w:rPr>
          <w:rFonts w:hint="eastAsia"/>
          <w:b/>
          <w:color w:val="000000" w:themeColor="text1"/>
          <w:sz w:val="20"/>
          <w:szCs w:val="20"/>
          <w:lang w:eastAsia="zh-CN"/>
        </w:rPr>
        <w:t>for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different scenarios.</w:t>
      </w:r>
    </w:p>
    <w:p w:rsidR="00032A5E" w:rsidRDefault="00032A5E" w:rsidP="00032A5E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6</w:t>
      </w:r>
      <w:r w:rsidR="00B85AB8">
        <w:rPr>
          <w:rFonts w:hint="eastAsia"/>
          <w:b/>
          <w:color w:val="000000" w:themeColor="text1"/>
          <w:sz w:val="20"/>
          <w:szCs w:val="20"/>
          <w:lang w:eastAsia="zh-CN"/>
        </w:rPr>
        <w:t>: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One threshold is used for TA report triggering.</w:t>
      </w:r>
    </w:p>
    <w:p w:rsidR="00032A5E" w:rsidRDefault="00032A5E" w:rsidP="00032A5E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roposal 7</w:t>
      </w:r>
      <w:r w:rsidR="00B85AB8">
        <w:rPr>
          <w:rFonts w:hint="eastAsia"/>
          <w:b/>
          <w:color w:val="000000" w:themeColor="text1"/>
          <w:sz w:val="20"/>
          <w:szCs w:val="20"/>
          <w:lang w:eastAsia="zh-CN"/>
        </w:rPr>
        <w:t>:</w:t>
      </w:r>
      <w:bookmarkStart w:id="3" w:name="_GoBack"/>
      <w:bookmarkEnd w:id="3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Coarse TA range reporting with larger granularity can be supported, rather than </w:t>
      </w:r>
      <w:r>
        <w:rPr>
          <w:b/>
          <w:color w:val="000000" w:themeColor="text1"/>
          <w:sz w:val="20"/>
          <w:szCs w:val="20"/>
          <w:lang w:eastAsia="zh-CN"/>
        </w:rPr>
        <w:t>accurate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TA reporting. </w:t>
      </w:r>
    </w:p>
    <w:p w:rsidR="00032A5E" w:rsidRPr="00F64280" w:rsidRDefault="00032A5E" w:rsidP="00032A5E">
      <w:pPr>
        <w:rPr>
          <w:sz w:val="20"/>
          <w:szCs w:val="20"/>
          <w:lang w:eastAsia="zh-CN"/>
        </w:rPr>
      </w:pPr>
    </w:p>
    <w:p w:rsidR="00032A5E" w:rsidRPr="00C1668A" w:rsidRDefault="00032A5E" w:rsidP="00032A5E">
      <w:pPr>
        <w:pStyle w:val="1"/>
        <w:rPr>
          <w:lang w:eastAsia="zh-CN"/>
        </w:rPr>
      </w:pPr>
      <w:r w:rsidRPr="00E079E1">
        <w:rPr>
          <w:lang w:eastAsia="zh-CN"/>
        </w:rPr>
        <w:t>Timing offset for the start of RAR window</w:t>
      </w:r>
    </w:p>
    <w:p w:rsidR="00032A5E" w:rsidRDefault="00032A5E" w:rsidP="00032A5E">
      <w:pPr>
        <w:rPr>
          <w:rFonts w:cs="Times"/>
          <w:sz w:val="20"/>
          <w:szCs w:val="20"/>
          <w:lang w:eastAsia="zh-CN"/>
        </w:rPr>
      </w:pPr>
      <w:r w:rsidRPr="001357F2">
        <w:rPr>
          <w:color w:val="000000" w:themeColor="text1"/>
          <w:sz w:val="20"/>
          <w:szCs w:val="20"/>
          <w:lang w:eastAsia="zh-CN"/>
        </w:rPr>
        <w:t xml:space="preserve">Based on the discussion in the last meeting, 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>w</w:t>
      </w:r>
      <w:r w:rsidRPr="001357F2">
        <w:rPr>
          <w:color w:val="000000" w:themeColor="text1"/>
          <w:sz w:val="20"/>
          <w:szCs w:val="20"/>
          <w:lang w:eastAsia="zh-CN"/>
        </w:rPr>
        <w:t xml:space="preserve">hen downlink and uplink frame timing are aligned at </w:t>
      </w:r>
      <w:proofErr w:type="spellStart"/>
      <w:r w:rsidRPr="001357F2">
        <w:rPr>
          <w:color w:val="000000" w:themeColor="text1"/>
          <w:sz w:val="20"/>
          <w:szCs w:val="20"/>
          <w:lang w:eastAsia="zh-CN"/>
        </w:rPr>
        <w:t>gNB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 xml:space="preserve"> as shown in </w:t>
      </w: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1a</w:t>
      </w:r>
      <w:r w:rsidRPr="001357F2">
        <w:rPr>
          <w:color w:val="000000" w:themeColor="text1"/>
          <w:sz w:val="20"/>
          <w:szCs w:val="20"/>
          <w:lang w:eastAsia="zh-CN"/>
        </w:rPr>
        <w:t xml:space="preserve">, the </w:t>
      </w:r>
      <w:proofErr w:type="spellStart"/>
      <w:r>
        <w:rPr>
          <w:color w:val="000000" w:themeColor="text1"/>
          <w:sz w:val="20"/>
          <w:szCs w:val="20"/>
          <w:lang w:eastAsia="zh-CN"/>
        </w:rPr>
        <w:t>UE_specific</w:t>
      </w:r>
      <w:proofErr w:type="spellEnd"/>
      <w:r>
        <w:rPr>
          <w:color w:val="000000" w:themeColor="text1"/>
          <w:sz w:val="20"/>
          <w:szCs w:val="20"/>
          <w:lang w:eastAsia="zh-CN"/>
        </w:rPr>
        <w:t xml:space="preserve"> TA</w:t>
      </w:r>
      <w:r w:rsidRPr="001357F2">
        <w:rPr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equals to the UE_RTT. Hence, </w:t>
      </w:r>
      <w:r w:rsidR="00014E73">
        <w:rPr>
          <w:rFonts w:hint="eastAsia"/>
          <w:color w:val="000000" w:themeColor="text1"/>
          <w:sz w:val="20"/>
          <w:szCs w:val="20"/>
          <w:lang w:eastAsia="zh-CN"/>
        </w:rPr>
        <w:t xml:space="preserve">the </w:t>
      </w:r>
      <w:r w:rsidRPr="001357F2">
        <w:rPr>
          <w:color w:val="000000" w:themeColor="text1"/>
          <w:sz w:val="20"/>
          <w:szCs w:val="20"/>
          <w:lang w:eastAsia="zh-CN"/>
        </w:rPr>
        <w:t xml:space="preserve">indication of 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1357F2">
        <w:rPr>
          <w:color w:val="000000" w:themeColor="text1"/>
          <w:sz w:val="20"/>
          <w:szCs w:val="20"/>
          <w:lang w:eastAsia="zh-CN"/>
        </w:rPr>
        <w:t>he start of RAR window is not needed</w:t>
      </w:r>
      <w:r>
        <w:rPr>
          <w:rFonts w:hint="eastAsia"/>
          <w:color w:val="000000" w:themeColor="text1"/>
          <w:sz w:val="20"/>
          <w:szCs w:val="20"/>
          <w:lang w:eastAsia="zh-CN"/>
        </w:rPr>
        <w:t>.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>W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 xml:space="preserve">hile </w:t>
      </w:r>
      <w:r w:rsidRPr="001357F2">
        <w:rPr>
          <w:color w:val="000000" w:themeColor="text1"/>
          <w:sz w:val="20"/>
          <w:szCs w:val="20"/>
          <w:lang w:eastAsia="zh-CN"/>
        </w:rPr>
        <w:t xml:space="preserve">indication of 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1357F2">
        <w:rPr>
          <w:color w:val="000000" w:themeColor="text1"/>
          <w:sz w:val="20"/>
          <w:szCs w:val="20"/>
          <w:lang w:eastAsia="zh-CN"/>
        </w:rPr>
        <w:t>he start of RAR window is needed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 xml:space="preserve"> when </w:t>
      </w:r>
      <w:r w:rsidRPr="001357F2">
        <w:rPr>
          <w:color w:val="000000" w:themeColor="text1"/>
          <w:sz w:val="20"/>
          <w:szCs w:val="20"/>
          <w:lang w:eastAsia="zh-CN"/>
        </w:rPr>
        <w:t xml:space="preserve">downlink and uplink frame timing are not aligned at </w:t>
      </w:r>
      <w:proofErr w:type="spellStart"/>
      <w:r w:rsidRPr="001357F2">
        <w:rPr>
          <w:color w:val="000000" w:themeColor="text1"/>
          <w:sz w:val="20"/>
          <w:szCs w:val="20"/>
          <w:lang w:eastAsia="zh-CN"/>
        </w:rPr>
        <w:t>gNB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 xml:space="preserve"> as shown in </w:t>
      </w: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1b</w:t>
      </w:r>
      <w:r w:rsidRPr="001357F2">
        <w:rPr>
          <w:color w:val="000000" w:themeColor="text1"/>
          <w:sz w:val="20"/>
          <w:szCs w:val="20"/>
          <w:lang w:eastAsia="zh-CN"/>
        </w:rPr>
        <w:t>.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</w:p>
    <w:p w:rsidR="00032A5E" w:rsidRDefault="00032A5E" w:rsidP="00032A5E">
      <w:pPr>
        <w:rPr>
          <w:color w:val="000000" w:themeColor="text1"/>
          <w:sz w:val="20"/>
          <w:szCs w:val="20"/>
          <w:lang w:eastAsia="zh-CN"/>
        </w:rPr>
      </w:pPr>
    </w:p>
    <w:p w:rsidR="00032A5E" w:rsidRDefault="00032A5E" w:rsidP="00032A5E">
      <w:pPr>
        <w:rPr>
          <w:lang w:eastAsia="zh-CN"/>
        </w:rPr>
      </w:pPr>
      <w:r>
        <w:object w:dxaOrig="7946" w:dyaOrig="3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8pt;height:198.2pt" o:ole="">
            <v:imagedata r:id="rId8" o:title=""/>
          </v:shape>
          <o:OLEObject Type="Embed" ProgID="Visio.Drawing.11" ShapeID="_x0000_i1025" DrawAspect="Content" ObjectID="_1689837030" r:id="rId9"/>
        </w:object>
      </w:r>
    </w:p>
    <w:p w:rsidR="00032A5E" w:rsidRDefault="00032A5E" w:rsidP="00032A5E">
      <w:pPr>
        <w:jc w:val="center"/>
        <w:rPr>
          <w:bCs/>
          <w:iCs/>
          <w:sz w:val="20"/>
          <w:szCs w:val="20"/>
          <w:lang w:eastAsia="zh-CN"/>
        </w:rPr>
      </w:pP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1a</w:t>
      </w:r>
      <w:r w:rsidRPr="000E3E1C">
        <w:rPr>
          <w:rFonts w:eastAsiaTheme="minorEastAsia" w:hint="eastAsia"/>
          <w:sz w:val="20"/>
          <w:szCs w:val="20"/>
        </w:rPr>
        <w:t>:</w:t>
      </w:r>
      <w:r w:rsidRPr="000E3E1C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start of RAR window </w:t>
      </w:r>
      <w:r>
        <w:rPr>
          <w:sz w:val="20"/>
          <w:szCs w:val="20"/>
          <w:lang w:eastAsia="zh-CN"/>
        </w:rPr>
        <w:t>considering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bCs/>
          <w:iCs/>
          <w:sz w:val="20"/>
          <w:szCs w:val="20"/>
          <w:lang w:eastAsia="zh-CN"/>
        </w:rPr>
        <w:t>d</w:t>
      </w:r>
      <w:r w:rsidRPr="008E7203">
        <w:rPr>
          <w:bCs/>
          <w:iCs/>
          <w:sz w:val="20"/>
          <w:szCs w:val="20"/>
        </w:rPr>
        <w:t>ownlink and uplink frame timing</w:t>
      </w:r>
      <w:r>
        <w:rPr>
          <w:bCs/>
          <w:iCs/>
          <w:sz w:val="20"/>
          <w:szCs w:val="20"/>
        </w:rPr>
        <w:t xml:space="preserve"> aligned at </w:t>
      </w:r>
      <w:proofErr w:type="spellStart"/>
      <w:r>
        <w:rPr>
          <w:bCs/>
          <w:iCs/>
          <w:sz w:val="20"/>
          <w:szCs w:val="20"/>
        </w:rPr>
        <w:t>gNB</w:t>
      </w:r>
      <w:proofErr w:type="spellEnd"/>
    </w:p>
    <w:p w:rsidR="00032A5E" w:rsidRDefault="00032A5E" w:rsidP="00032A5E">
      <w:pPr>
        <w:jc w:val="center"/>
        <w:rPr>
          <w:lang w:eastAsia="zh-CN"/>
        </w:rPr>
      </w:pPr>
      <w:r>
        <w:object w:dxaOrig="7576" w:dyaOrig="4101">
          <v:shape id="_x0000_i1026" type="#_x0000_t75" style="width:379.25pt;height:205.3pt" o:ole="">
            <v:imagedata r:id="rId10" o:title=""/>
          </v:shape>
          <o:OLEObject Type="Embed" ProgID="Visio.Drawing.11" ShapeID="_x0000_i1026" DrawAspect="Content" ObjectID="_1689837031" r:id="rId11"/>
        </w:object>
      </w:r>
    </w:p>
    <w:p w:rsidR="00032A5E" w:rsidRDefault="00032A5E" w:rsidP="00032A5E">
      <w:pPr>
        <w:jc w:val="center"/>
        <w:rPr>
          <w:bCs/>
          <w:iCs/>
          <w:sz w:val="20"/>
          <w:szCs w:val="20"/>
          <w:lang w:eastAsia="zh-CN"/>
        </w:rPr>
      </w:pP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1b</w:t>
      </w:r>
      <w:r w:rsidRPr="000E3E1C">
        <w:rPr>
          <w:rFonts w:eastAsiaTheme="minorEastAsia" w:hint="eastAsia"/>
          <w:sz w:val="20"/>
          <w:szCs w:val="20"/>
        </w:rPr>
        <w:t>:</w:t>
      </w:r>
      <w:r w:rsidRPr="000E3E1C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start of RAR window </w:t>
      </w:r>
      <w:r>
        <w:rPr>
          <w:sz w:val="20"/>
          <w:szCs w:val="20"/>
          <w:lang w:eastAsia="zh-CN"/>
        </w:rPr>
        <w:t>considering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bCs/>
          <w:iCs/>
          <w:sz w:val="20"/>
          <w:szCs w:val="20"/>
          <w:lang w:eastAsia="zh-CN"/>
        </w:rPr>
        <w:t>d</w:t>
      </w:r>
      <w:r w:rsidRPr="008E7203">
        <w:rPr>
          <w:bCs/>
          <w:iCs/>
          <w:sz w:val="20"/>
          <w:szCs w:val="20"/>
        </w:rPr>
        <w:t>ownlink and uplink frame timing</w:t>
      </w:r>
      <w:r>
        <w:rPr>
          <w:bCs/>
          <w:iCs/>
          <w:sz w:val="20"/>
          <w:szCs w:val="20"/>
        </w:rPr>
        <w:t xml:space="preserve"> </w:t>
      </w:r>
      <w:r>
        <w:rPr>
          <w:rFonts w:hint="eastAsia"/>
          <w:bCs/>
          <w:iCs/>
          <w:sz w:val="20"/>
          <w:szCs w:val="20"/>
          <w:lang w:eastAsia="zh-CN"/>
        </w:rPr>
        <w:t xml:space="preserve">not </w:t>
      </w:r>
      <w:r>
        <w:rPr>
          <w:bCs/>
          <w:iCs/>
          <w:sz w:val="20"/>
          <w:szCs w:val="20"/>
        </w:rPr>
        <w:t xml:space="preserve">aligned at </w:t>
      </w:r>
      <w:proofErr w:type="spellStart"/>
      <w:r>
        <w:rPr>
          <w:bCs/>
          <w:iCs/>
          <w:sz w:val="20"/>
          <w:szCs w:val="20"/>
        </w:rPr>
        <w:t>gNB</w:t>
      </w:r>
      <w:proofErr w:type="spellEnd"/>
    </w:p>
    <w:p w:rsidR="00032A5E" w:rsidRDefault="00032A5E" w:rsidP="00032A5E">
      <w:pPr>
        <w:rPr>
          <w:color w:val="000000" w:themeColor="text1"/>
          <w:sz w:val="20"/>
          <w:szCs w:val="20"/>
          <w:lang w:eastAsia="zh-CN"/>
        </w:rPr>
      </w:pPr>
      <w:r w:rsidRPr="0082539E">
        <w:rPr>
          <w:color w:val="000000" w:themeColor="text1"/>
          <w:sz w:val="20"/>
          <w:szCs w:val="20"/>
          <w:lang w:eastAsia="zh-CN"/>
        </w:rPr>
        <w:lastRenderedPageBreak/>
        <w:t xml:space="preserve">Based on the discussion in </w:t>
      </w:r>
      <w:r>
        <w:rPr>
          <w:rFonts w:hint="eastAsia"/>
          <w:color w:val="000000" w:themeColor="text1"/>
          <w:sz w:val="20"/>
          <w:szCs w:val="20"/>
          <w:lang w:eastAsia="zh-CN"/>
        </w:rPr>
        <w:t>NTN</w:t>
      </w:r>
      <w:r w:rsidRPr="0082539E">
        <w:rPr>
          <w:color w:val="000000" w:themeColor="text1"/>
          <w:sz w:val="20"/>
          <w:szCs w:val="20"/>
          <w:lang w:eastAsia="zh-CN"/>
        </w:rPr>
        <w:t xml:space="preserve">, the starts of </w:t>
      </w:r>
      <w:proofErr w:type="spellStart"/>
      <w:r w:rsidRPr="0082539E">
        <w:rPr>
          <w:color w:val="000000" w:themeColor="text1"/>
          <w:sz w:val="20"/>
          <w:szCs w:val="20"/>
          <w:lang w:eastAsia="zh-CN"/>
        </w:rPr>
        <w:t>ra-ResponseWindow</w:t>
      </w:r>
      <w:proofErr w:type="spellEnd"/>
      <w:r w:rsidRPr="0082539E">
        <w:rPr>
          <w:color w:val="000000" w:themeColor="text1"/>
          <w:sz w:val="20"/>
          <w:szCs w:val="20"/>
          <w:lang w:eastAsia="zh-CN"/>
        </w:rPr>
        <w:t xml:space="preserve"> and </w:t>
      </w:r>
      <w:proofErr w:type="spellStart"/>
      <w:r w:rsidRPr="0082539E">
        <w:rPr>
          <w:color w:val="000000" w:themeColor="text1"/>
          <w:sz w:val="20"/>
          <w:szCs w:val="20"/>
          <w:lang w:eastAsia="zh-CN"/>
        </w:rPr>
        <w:t>msgB-ResponseWindow</w:t>
      </w:r>
      <w:proofErr w:type="spellEnd"/>
      <w:r w:rsidRPr="0082539E">
        <w:rPr>
          <w:color w:val="000000" w:themeColor="text1"/>
          <w:sz w:val="20"/>
          <w:szCs w:val="20"/>
          <w:lang w:eastAsia="zh-CN"/>
        </w:rPr>
        <w:t xml:space="preserve"> are delayed by an estimate of UE-</w:t>
      </w:r>
      <w:proofErr w:type="spellStart"/>
      <w:r w:rsidRPr="0082539E">
        <w:rPr>
          <w:color w:val="000000" w:themeColor="text1"/>
          <w:sz w:val="20"/>
          <w:szCs w:val="20"/>
          <w:lang w:eastAsia="zh-CN"/>
        </w:rPr>
        <w:t>gNB</w:t>
      </w:r>
      <w:proofErr w:type="spellEnd"/>
      <w:r w:rsidRPr="0082539E">
        <w:rPr>
          <w:color w:val="000000" w:themeColor="text1"/>
          <w:sz w:val="20"/>
          <w:szCs w:val="20"/>
          <w:lang w:eastAsia="zh-CN"/>
        </w:rPr>
        <w:t xml:space="preserve"> RTT. As for the value of the estimate of UE-</w:t>
      </w:r>
      <w:proofErr w:type="spellStart"/>
      <w:r w:rsidRPr="0082539E">
        <w:rPr>
          <w:color w:val="000000" w:themeColor="text1"/>
          <w:sz w:val="20"/>
          <w:szCs w:val="20"/>
          <w:lang w:eastAsia="zh-CN"/>
        </w:rPr>
        <w:t>gNB</w:t>
      </w:r>
      <w:proofErr w:type="spellEnd"/>
      <w:r w:rsidRPr="0082539E">
        <w:rPr>
          <w:color w:val="000000" w:themeColor="text1"/>
          <w:sz w:val="20"/>
          <w:szCs w:val="20"/>
          <w:lang w:eastAsia="zh-CN"/>
        </w:rPr>
        <w:t xml:space="preserve"> RTT,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according to the agreement in NR NTN, </w:t>
      </w:r>
      <w:r w:rsidRPr="0082539E">
        <w:rPr>
          <w:color w:val="000000" w:themeColor="text1"/>
          <w:sz w:val="20"/>
          <w:szCs w:val="20"/>
          <w:lang w:eastAsia="zh-CN"/>
        </w:rPr>
        <w:t>it can be calculated by UE-</w:t>
      </w:r>
      <w:proofErr w:type="spellStart"/>
      <w:r w:rsidRPr="0082539E">
        <w:rPr>
          <w:color w:val="000000" w:themeColor="text1"/>
          <w:sz w:val="20"/>
          <w:szCs w:val="20"/>
          <w:lang w:eastAsia="zh-CN"/>
        </w:rPr>
        <w:t>gNB</w:t>
      </w:r>
      <w:proofErr w:type="spellEnd"/>
      <w:r w:rsidRPr="0082539E">
        <w:rPr>
          <w:color w:val="000000" w:themeColor="text1"/>
          <w:sz w:val="20"/>
          <w:szCs w:val="20"/>
          <w:lang w:eastAsia="zh-CN"/>
        </w:rPr>
        <w:t xml:space="preserve"> RTT</w:t>
      </w:r>
      <w:r w:rsidRPr="0082539E">
        <w:rPr>
          <w:color w:val="000000" w:themeColor="text1"/>
          <w:sz w:val="20"/>
          <w:szCs w:val="20"/>
          <w:lang w:eastAsia="zh-CN"/>
        </w:rPr>
        <w:t>＝</w:t>
      </w:r>
      <w:r w:rsidRPr="0082539E">
        <w:rPr>
          <w:color w:val="000000" w:themeColor="text1"/>
          <w:sz w:val="20"/>
          <w:szCs w:val="20"/>
          <w:lang w:eastAsia="zh-CN"/>
        </w:rPr>
        <w:t>UE</w:t>
      </w:r>
      <w:proofErr w:type="gramStart"/>
      <w:r w:rsidRPr="0082539E">
        <w:rPr>
          <w:color w:val="000000" w:themeColor="text1"/>
          <w:sz w:val="20"/>
          <w:szCs w:val="20"/>
          <w:lang w:eastAsia="zh-CN"/>
        </w:rPr>
        <w:t>’</w:t>
      </w:r>
      <w:proofErr w:type="gramEnd"/>
      <w:r w:rsidRPr="0082539E">
        <w:rPr>
          <w:color w:val="000000" w:themeColor="text1"/>
          <w:sz w:val="20"/>
          <w:szCs w:val="20"/>
          <w:lang w:eastAsia="zh-CN"/>
        </w:rPr>
        <w:t xml:space="preserve">s </w:t>
      </w:r>
      <w:proofErr w:type="spellStart"/>
      <w:r w:rsidRPr="0082539E">
        <w:rPr>
          <w:color w:val="000000" w:themeColor="text1"/>
          <w:sz w:val="20"/>
          <w:szCs w:val="20"/>
          <w:lang w:eastAsia="zh-CN"/>
        </w:rPr>
        <w:t>TA+K_mac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 xml:space="preserve">. Besides, the calculation utilizing </w:t>
      </w:r>
      <w:r w:rsidRPr="0082539E">
        <w:rPr>
          <w:color w:val="000000" w:themeColor="text1"/>
          <w:sz w:val="20"/>
          <w:szCs w:val="20"/>
          <w:lang w:eastAsia="zh-CN"/>
        </w:rPr>
        <w:t>UE-</w:t>
      </w:r>
      <w:proofErr w:type="spellStart"/>
      <w:r w:rsidRPr="0082539E">
        <w:rPr>
          <w:color w:val="000000" w:themeColor="text1"/>
          <w:sz w:val="20"/>
          <w:szCs w:val="20"/>
          <w:lang w:eastAsia="zh-CN"/>
        </w:rPr>
        <w:t>gNB</w:t>
      </w:r>
      <w:proofErr w:type="spellEnd"/>
      <w:r w:rsidRPr="0082539E">
        <w:rPr>
          <w:color w:val="000000" w:themeColor="text1"/>
          <w:sz w:val="20"/>
          <w:szCs w:val="20"/>
          <w:lang w:eastAsia="zh-CN"/>
        </w:rPr>
        <w:t xml:space="preserve"> RTT</w:t>
      </w:r>
      <w:r w:rsidRPr="0082539E">
        <w:rPr>
          <w:color w:val="000000" w:themeColor="text1"/>
          <w:sz w:val="20"/>
          <w:szCs w:val="20"/>
          <w:lang w:eastAsia="zh-CN"/>
        </w:rPr>
        <w:t>＝</w:t>
      </w:r>
      <w:r w:rsidRPr="0082539E">
        <w:rPr>
          <w:color w:val="000000" w:themeColor="text1"/>
          <w:sz w:val="20"/>
          <w:szCs w:val="20"/>
          <w:lang w:eastAsia="zh-CN"/>
        </w:rPr>
        <w:t>UE-</w:t>
      </w:r>
      <w:r w:rsidRPr="00336B17">
        <w:rPr>
          <w:rFonts w:cs="Times"/>
          <w:sz w:val="20"/>
          <w:szCs w:val="20"/>
          <w:lang w:eastAsia="zh-CN"/>
        </w:rPr>
        <w:t>satellite</w:t>
      </w:r>
      <w:r w:rsidRPr="00A15BB8">
        <w:rPr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A15BB8">
        <w:rPr>
          <w:color w:val="000000" w:themeColor="text1"/>
          <w:sz w:val="20"/>
          <w:szCs w:val="20"/>
          <w:lang w:eastAsia="zh-CN"/>
        </w:rPr>
        <w:t>RTT+</w:t>
      </w:r>
      <w:r>
        <w:rPr>
          <w:rFonts w:hint="eastAsia"/>
          <w:sz w:val="20"/>
          <w:szCs w:val="20"/>
          <w:lang w:eastAsia="zh-CN"/>
        </w:rPr>
        <w:t>c</w:t>
      </w:r>
      <w:r w:rsidRPr="00A15BB8">
        <w:rPr>
          <w:sz w:val="20"/>
          <w:szCs w:val="20"/>
        </w:rPr>
        <w:t>ommon</w:t>
      </w:r>
      <w:proofErr w:type="spellEnd"/>
      <w:r w:rsidRPr="00A15BB8">
        <w:rPr>
          <w:sz w:val="20"/>
          <w:szCs w:val="20"/>
        </w:rPr>
        <w:t xml:space="preserve"> </w:t>
      </w:r>
      <w:proofErr w:type="spellStart"/>
      <w:r w:rsidRPr="00A15BB8">
        <w:rPr>
          <w:sz w:val="20"/>
          <w:szCs w:val="20"/>
        </w:rPr>
        <w:t>delay</w:t>
      </w:r>
      <w:r w:rsidRPr="00A15BB8">
        <w:rPr>
          <w:color w:val="000000" w:themeColor="text1"/>
          <w:sz w:val="20"/>
          <w:szCs w:val="20"/>
          <w:lang w:eastAsia="zh-CN"/>
        </w:rPr>
        <w:t>+</w:t>
      </w:r>
      <w:bookmarkStart w:id="4" w:name="OLE_LINK25"/>
      <w:bookmarkStart w:id="5" w:name="OLE_LINK27"/>
      <w:r w:rsidRPr="00A15BB8">
        <w:rPr>
          <w:color w:val="000000" w:themeColor="text1"/>
          <w:sz w:val="20"/>
          <w:szCs w:val="20"/>
          <w:lang w:eastAsia="zh-CN"/>
        </w:rPr>
        <w:t>K_mac</w:t>
      </w:r>
      <w:bookmarkEnd w:id="4"/>
      <w:bookmarkEnd w:id="5"/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>=</w:t>
      </w:r>
      <w:r w:rsidRPr="00A15BB8">
        <w:rPr>
          <w:color w:val="000000" w:themeColor="text1"/>
          <w:sz w:val="20"/>
          <w:szCs w:val="20"/>
          <w:lang w:eastAsia="zh-CN"/>
        </w:rPr>
        <w:t xml:space="preserve"> </w:t>
      </w:r>
      <w:r w:rsidRPr="0082539E">
        <w:rPr>
          <w:color w:val="000000" w:themeColor="text1"/>
          <w:sz w:val="20"/>
          <w:szCs w:val="20"/>
          <w:lang w:eastAsia="zh-CN"/>
        </w:rPr>
        <w:t>UE-</w:t>
      </w:r>
      <w:r w:rsidRPr="00336B17">
        <w:rPr>
          <w:rFonts w:cs="Times"/>
          <w:sz w:val="20"/>
          <w:szCs w:val="20"/>
          <w:lang w:eastAsia="zh-CN"/>
        </w:rPr>
        <w:t>satellite</w:t>
      </w:r>
      <w:r w:rsidRPr="00A15BB8">
        <w:rPr>
          <w:color w:val="000000" w:themeColor="text1"/>
          <w:sz w:val="20"/>
          <w:szCs w:val="20"/>
          <w:lang w:eastAsia="zh-CN"/>
        </w:rPr>
        <w:t xml:space="preserve"> RTT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(service link RTT)+feeder link RTT may also </w:t>
      </w:r>
      <w:r w:rsidR="00A75770">
        <w:rPr>
          <w:rFonts w:hint="eastAsia"/>
          <w:color w:val="000000" w:themeColor="text1"/>
          <w:sz w:val="20"/>
          <w:szCs w:val="20"/>
          <w:lang w:eastAsia="zh-CN"/>
        </w:rPr>
        <w:t xml:space="preserve">be </w:t>
      </w:r>
      <w:r>
        <w:rPr>
          <w:rFonts w:hint="eastAsia"/>
          <w:color w:val="000000" w:themeColor="text1"/>
          <w:sz w:val="20"/>
          <w:szCs w:val="20"/>
          <w:lang w:eastAsia="zh-CN"/>
        </w:rPr>
        <w:t>work</w:t>
      </w:r>
      <w:r w:rsidR="00A75770">
        <w:rPr>
          <w:rFonts w:hint="eastAsia"/>
          <w:color w:val="000000" w:themeColor="text1"/>
          <w:sz w:val="20"/>
          <w:szCs w:val="20"/>
          <w:lang w:eastAsia="zh-CN"/>
        </w:rPr>
        <w:t>able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. </w:t>
      </w:r>
    </w:p>
    <w:p w:rsidR="00032A5E" w:rsidRPr="00064BD6" w:rsidRDefault="0064079B" w:rsidP="00032A5E">
      <w:pPr>
        <w:rPr>
          <w:rFonts w:cs="Times"/>
          <w:sz w:val="20"/>
          <w:szCs w:val="20"/>
          <w:lang w:eastAsia="zh-CN"/>
        </w:rPr>
      </w:pPr>
      <w:r>
        <w:rPr>
          <w:rFonts w:cs="Times" w:hint="eastAsia"/>
          <w:sz w:val="20"/>
          <w:szCs w:val="20"/>
          <w:lang w:eastAsia="zh-CN"/>
        </w:rPr>
        <w:t>C</w:t>
      </w:r>
      <w:r w:rsidR="00032A5E">
        <w:rPr>
          <w:rFonts w:cs="Times" w:hint="eastAsia"/>
          <w:sz w:val="20"/>
          <w:szCs w:val="20"/>
          <w:lang w:eastAsia="zh-CN"/>
        </w:rPr>
        <w:t xml:space="preserve">alculating </w:t>
      </w:r>
      <w:r w:rsidR="00032A5E" w:rsidRPr="0082539E">
        <w:rPr>
          <w:color w:val="000000" w:themeColor="text1"/>
          <w:sz w:val="20"/>
          <w:szCs w:val="20"/>
          <w:lang w:eastAsia="zh-CN"/>
        </w:rPr>
        <w:t>UE-</w:t>
      </w:r>
      <w:proofErr w:type="spellStart"/>
      <w:r w:rsidR="00032A5E" w:rsidRPr="0082539E">
        <w:rPr>
          <w:color w:val="000000" w:themeColor="text1"/>
          <w:sz w:val="20"/>
          <w:szCs w:val="20"/>
          <w:lang w:eastAsia="zh-CN"/>
        </w:rPr>
        <w:t>gNB</w:t>
      </w:r>
      <w:proofErr w:type="spellEnd"/>
      <w:r w:rsidR="00032A5E" w:rsidRPr="0082539E">
        <w:rPr>
          <w:color w:val="000000" w:themeColor="text1"/>
          <w:sz w:val="20"/>
          <w:szCs w:val="20"/>
          <w:lang w:eastAsia="zh-CN"/>
        </w:rPr>
        <w:t xml:space="preserve"> RTT</w:t>
      </w:r>
      <w:r w:rsidR="00032A5E">
        <w:rPr>
          <w:rFonts w:hint="eastAsia"/>
          <w:color w:val="000000" w:themeColor="text1"/>
          <w:sz w:val="20"/>
          <w:szCs w:val="20"/>
          <w:lang w:eastAsia="zh-CN"/>
        </w:rPr>
        <w:t xml:space="preserve"> needs </w:t>
      </w:r>
      <w:proofErr w:type="spellStart"/>
      <w:r w:rsidR="00032A5E">
        <w:rPr>
          <w:rFonts w:hint="eastAsia"/>
          <w:color w:val="000000" w:themeColor="text1"/>
          <w:sz w:val="20"/>
          <w:szCs w:val="20"/>
          <w:lang w:eastAsia="zh-CN"/>
        </w:rPr>
        <w:t>r</w:t>
      </w:r>
      <w:r w:rsidR="00032A5E" w:rsidRPr="0089638F">
        <w:rPr>
          <w:color w:val="000000" w:themeColor="text1"/>
          <w:sz w:val="20"/>
          <w:szCs w:val="20"/>
          <w:lang w:eastAsia="zh-CN"/>
        </w:rPr>
        <w:t>ealtime</w:t>
      </w:r>
      <w:proofErr w:type="spellEnd"/>
      <w:r w:rsidR="00032A5E">
        <w:rPr>
          <w:rFonts w:cs="Times" w:hint="eastAsia"/>
          <w:sz w:val="20"/>
          <w:szCs w:val="20"/>
          <w:lang w:eastAsia="zh-CN"/>
        </w:rPr>
        <w:t xml:space="preserve"> </w:t>
      </w:r>
      <w:r w:rsidR="00032A5E" w:rsidRPr="0082539E">
        <w:rPr>
          <w:color w:val="000000" w:themeColor="text1"/>
          <w:sz w:val="20"/>
          <w:szCs w:val="20"/>
          <w:lang w:eastAsia="zh-CN"/>
        </w:rPr>
        <w:t>UE-</w:t>
      </w:r>
      <w:r w:rsidR="00032A5E" w:rsidRPr="00336B17">
        <w:rPr>
          <w:rFonts w:cs="Times"/>
          <w:sz w:val="20"/>
          <w:szCs w:val="20"/>
          <w:lang w:eastAsia="zh-CN"/>
        </w:rPr>
        <w:t>satellite</w:t>
      </w:r>
      <w:r w:rsidR="00032A5E" w:rsidRPr="00A15BB8">
        <w:rPr>
          <w:color w:val="000000" w:themeColor="text1"/>
          <w:sz w:val="20"/>
          <w:szCs w:val="20"/>
          <w:lang w:eastAsia="zh-CN"/>
        </w:rPr>
        <w:t xml:space="preserve"> RTT</w:t>
      </w:r>
      <w:r w:rsidR="00032A5E">
        <w:rPr>
          <w:rFonts w:hint="eastAsia"/>
          <w:color w:val="000000" w:themeColor="text1"/>
          <w:sz w:val="20"/>
          <w:szCs w:val="20"/>
          <w:lang w:eastAsia="zh-CN"/>
        </w:rPr>
        <w:t xml:space="preserve">, </w:t>
      </w:r>
      <w:r w:rsidR="00032A5E">
        <w:rPr>
          <w:rFonts w:hint="eastAsia"/>
          <w:sz w:val="20"/>
          <w:szCs w:val="20"/>
          <w:lang w:eastAsia="zh-CN"/>
        </w:rPr>
        <w:t>c</w:t>
      </w:r>
      <w:r w:rsidR="00032A5E" w:rsidRPr="00A15BB8">
        <w:rPr>
          <w:sz w:val="20"/>
          <w:szCs w:val="20"/>
        </w:rPr>
        <w:t>ommon delay</w:t>
      </w:r>
      <w:r w:rsidR="00032A5E">
        <w:rPr>
          <w:rFonts w:hint="eastAsia"/>
          <w:sz w:val="20"/>
          <w:szCs w:val="20"/>
          <w:lang w:eastAsia="zh-CN"/>
        </w:rPr>
        <w:t xml:space="preserve"> and </w:t>
      </w:r>
      <w:proofErr w:type="spellStart"/>
      <w:r w:rsidR="00032A5E" w:rsidRPr="00A15BB8">
        <w:rPr>
          <w:color w:val="000000" w:themeColor="text1"/>
          <w:sz w:val="20"/>
          <w:szCs w:val="20"/>
          <w:lang w:eastAsia="zh-CN"/>
        </w:rPr>
        <w:t>K_mac</w:t>
      </w:r>
      <w:proofErr w:type="spellEnd"/>
      <w:r w:rsidR="00032A5E">
        <w:rPr>
          <w:rFonts w:cs="Times" w:hint="eastAsia"/>
          <w:sz w:val="20"/>
          <w:szCs w:val="20"/>
          <w:lang w:eastAsia="zh-CN"/>
        </w:rPr>
        <w:t xml:space="preserve">. For </w:t>
      </w:r>
      <w:r w:rsidR="00032A5E" w:rsidRPr="00A15BB8">
        <w:rPr>
          <w:rFonts w:cs="Times"/>
          <w:sz w:val="20"/>
          <w:szCs w:val="20"/>
          <w:lang w:eastAsia="zh-CN"/>
        </w:rPr>
        <w:t>UE- satellite RTT</w:t>
      </w:r>
      <w:r w:rsidR="00032A5E">
        <w:rPr>
          <w:rFonts w:cs="Times" w:hint="eastAsia"/>
          <w:sz w:val="20"/>
          <w:szCs w:val="20"/>
          <w:lang w:eastAsia="zh-CN"/>
        </w:rPr>
        <w:t xml:space="preserve">, it can be obtained based on GNSS and </w:t>
      </w:r>
      <w:r w:rsidR="00032A5E">
        <w:rPr>
          <w:rFonts w:cs="Times"/>
          <w:sz w:val="20"/>
          <w:szCs w:val="20"/>
          <w:lang w:eastAsia="zh-CN"/>
        </w:rPr>
        <w:t>satellite</w:t>
      </w:r>
      <w:r w:rsidR="00032A5E">
        <w:rPr>
          <w:rFonts w:cs="Times" w:hint="eastAsia"/>
          <w:sz w:val="20"/>
          <w:szCs w:val="20"/>
          <w:lang w:eastAsia="zh-CN"/>
        </w:rPr>
        <w:t xml:space="preserve"> ephemeris by UE itself. For </w:t>
      </w:r>
      <w:r w:rsidR="00032A5E">
        <w:rPr>
          <w:rFonts w:hint="eastAsia"/>
          <w:sz w:val="20"/>
          <w:szCs w:val="20"/>
          <w:lang w:eastAsia="zh-CN"/>
        </w:rPr>
        <w:t>c</w:t>
      </w:r>
      <w:r w:rsidR="00032A5E" w:rsidRPr="00A15BB8">
        <w:rPr>
          <w:sz w:val="20"/>
          <w:szCs w:val="20"/>
        </w:rPr>
        <w:t>ommon delay</w:t>
      </w:r>
      <w:r w:rsidR="00032A5E">
        <w:rPr>
          <w:rFonts w:cs="Times" w:hint="eastAsia"/>
          <w:sz w:val="20"/>
          <w:szCs w:val="20"/>
          <w:lang w:eastAsia="zh-CN"/>
        </w:rPr>
        <w:t xml:space="preserve">, UE </w:t>
      </w:r>
      <w:r w:rsidR="003532E4">
        <w:rPr>
          <w:rFonts w:cs="Times" w:hint="eastAsia"/>
          <w:sz w:val="20"/>
          <w:szCs w:val="20"/>
          <w:lang w:eastAsia="zh-CN"/>
        </w:rPr>
        <w:t xml:space="preserve">will rely on </w:t>
      </w:r>
      <w:proofErr w:type="spellStart"/>
      <w:r w:rsidR="003532E4">
        <w:rPr>
          <w:rFonts w:cs="Times" w:hint="eastAsia"/>
          <w:sz w:val="20"/>
          <w:szCs w:val="20"/>
          <w:lang w:eastAsia="zh-CN"/>
        </w:rPr>
        <w:t>gNB</w:t>
      </w:r>
      <w:proofErr w:type="spellEnd"/>
      <w:r w:rsidR="003532E4">
        <w:rPr>
          <w:rFonts w:cs="Times" w:hint="eastAsia"/>
          <w:sz w:val="20"/>
          <w:szCs w:val="20"/>
          <w:lang w:eastAsia="zh-CN"/>
        </w:rPr>
        <w:t xml:space="preserve"> indication, and possible delay drift indication</w:t>
      </w:r>
      <w:r w:rsidR="00032A5E">
        <w:rPr>
          <w:rFonts w:cs="Times" w:hint="eastAsia"/>
          <w:sz w:val="20"/>
          <w:szCs w:val="20"/>
          <w:lang w:eastAsia="zh-CN"/>
        </w:rPr>
        <w:t xml:space="preserve">. However, </w:t>
      </w:r>
      <w:bookmarkStart w:id="6" w:name="OLE_LINK21"/>
      <w:bookmarkStart w:id="7" w:name="OLE_LINK22"/>
      <w:r w:rsidR="00644014">
        <w:rPr>
          <w:rFonts w:cs="Times" w:hint="eastAsia"/>
          <w:sz w:val="20"/>
          <w:szCs w:val="20"/>
          <w:lang w:eastAsia="zh-CN"/>
        </w:rPr>
        <w:t xml:space="preserve">if using the equation </w:t>
      </w:r>
      <w:bookmarkEnd w:id="6"/>
      <w:bookmarkEnd w:id="7"/>
      <w:r w:rsidR="00032A5E" w:rsidRPr="0082539E">
        <w:rPr>
          <w:color w:val="000000" w:themeColor="text1"/>
          <w:sz w:val="20"/>
          <w:szCs w:val="20"/>
          <w:lang w:eastAsia="zh-CN"/>
        </w:rPr>
        <w:t>UE-</w:t>
      </w:r>
      <w:proofErr w:type="spellStart"/>
      <w:r w:rsidR="00032A5E" w:rsidRPr="0082539E">
        <w:rPr>
          <w:color w:val="000000" w:themeColor="text1"/>
          <w:sz w:val="20"/>
          <w:szCs w:val="20"/>
          <w:lang w:eastAsia="zh-CN"/>
        </w:rPr>
        <w:t>gNB</w:t>
      </w:r>
      <w:proofErr w:type="spellEnd"/>
      <w:r w:rsidR="00032A5E" w:rsidRPr="0082539E">
        <w:rPr>
          <w:color w:val="000000" w:themeColor="text1"/>
          <w:sz w:val="20"/>
          <w:szCs w:val="20"/>
          <w:lang w:eastAsia="zh-CN"/>
        </w:rPr>
        <w:t xml:space="preserve"> RTT</w:t>
      </w:r>
      <w:r w:rsidR="00032A5E" w:rsidRPr="0082539E">
        <w:rPr>
          <w:color w:val="000000" w:themeColor="text1"/>
          <w:sz w:val="20"/>
          <w:szCs w:val="20"/>
          <w:lang w:eastAsia="zh-CN"/>
        </w:rPr>
        <w:t>＝</w:t>
      </w:r>
      <w:r w:rsidR="00032A5E" w:rsidRPr="0082539E">
        <w:rPr>
          <w:color w:val="000000" w:themeColor="text1"/>
          <w:sz w:val="20"/>
          <w:szCs w:val="20"/>
          <w:lang w:eastAsia="zh-CN"/>
        </w:rPr>
        <w:t>UE-</w:t>
      </w:r>
      <w:r w:rsidR="00032A5E" w:rsidRPr="00336B17">
        <w:rPr>
          <w:rFonts w:cs="Times"/>
          <w:sz w:val="20"/>
          <w:szCs w:val="20"/>
          <w:lang w:eastAsia="zh-CN"/>
        </w:rPr>
        <w:t>satellite</w:t>
      </w:r>
      <w:r w:rsidR="00032A5E" w:rsidRPr="00A15BB8">
        <w:rPr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="00032A5E" w:rsidRPr="00A15BB8">
        <w:rPr>
          <w:color w:val="000000" w:themeColor="text1"/>
          <w:sz w:val="20"/>
          <w:szCs w:val="20"/>
          <w:lang w:eastAsia="zh-CN"/>
        </w:rPr>
        <w:t>RTT+</w:t>
      </w:r>
      <w:r w:rsidR="00032A5E">
        <w:rPr>
          <w:rFonts w:hint="eastAsia"/>
          <w:sz w:val="20"/>
          <w:szCs w:val="20"/>
          <w:lang w:eastAsia="zh-CN"/>
        </w:rPr>
        <w:t>c</w:t>
      </w:r>
      <w:r w:rsidR="00032A5E" w:rsidRPr="00A15BB8">
        <w:rPr>
          <w:sz w:val="20"/>
          <w:szCs w:val="20"/>
        </w:rPr>
        <w:t>ommon</w:t>
      </w:r>
      <w:proofErr w:type="spellEnd"/>
      <w:r w:rsidR="00032A5E" w:rsidRPr="00A15BB8">
        <w:rPr>
          <w:sz w:val="20"/>
          <w:szCs w:val="20"/>
        </w:rPr>
        <w:t xml:space="preserve"> </w:t>
      </w:r>
      <w:proofErr w:type="spellStart"/>
      <w:r w:rsidR="00032A5E" w:rsidRPr="00A15BB8">
        <w:rPr>
          <w:sz w:val="20"/>
          <w:szCs w:val="20"/>
        </w:rPr>
        <w:t>delay</w:t>
      </w:r>
      <w:r w:rsidR="00032A5E" w:rsidRPr="00A15BB8">
        <w:rPr>
          <w:color w:val="000000" w:themeColor="text1"/>
          <w:sz w:val="20"/>
          <w:szCs w:val="20"/>
          <w:lang w:eastAsia="zh-CN"/>
        </w:rPr>
        <w:t>+K_mac</w:t>
      </w:r>
      <w:proofErr w:type="spellEnd"/>
      <w:r w:rsidR="00644014">
        <w:rPr>
          <w:rFonts w:hint="eastAsia"/>
          <w:color w:val="000000" w:themeColor="text1"/>
          <w:sz w:val="20"/>
          <w:szCs w:val="20"/>
          <w:lang w:eastAsia="zh-CN"/>
        </w:rPr>
        <w:t xml:space="preserve"> to </w:t>
      </w:r>
      <w:r w:rsidR="00644014">
        <w:rPr>
          <w:color w:val="000000" w:themeColor="text1"/>
          <w:sz w:val="20"/>
          <w:szCs w:val="20"/>
          <w:lang w:eastAsia="zh-CN"/>
        </w:rPr>
        <w:t>calculate</w:t>
      </w:r>
      <w:r w:rsidR="00644014">
        <w:rPr>
          <w:rFonts w:hint="eastAsia"/>
          <w:color w:val="000000" w:themeColor="text1"/>
          <w:sz w:val="20"/>
          <w:szCs w:val="20"/>
          <w:lang w:eastAsia="zh-CN"/>
        </w:rPr>
        <w:t xml:space="preserve"> the UE-</w:t>
      </w:r>
      <w:proofErr w:type="spellStart"/>
      <w:r w:rsidR="00644014">
        <w:rPr>
          <w:rFonts w:hint="eastAsia"/>
          <w:color w:val="000000" w:themeColor="text1"/>
          <w:sz w:val="20"/>
          <w:szCs w:val="20"/>
          <w:lang w:eastAsia="zh-CN"/>
        </w:rPr>
        <w:t>gNB</w:t>
      </w:r>
      <w:proofErr w:type="spellEnd"/>
      <w:r w:rsidR="00644014">
        <w:rPr>
          <w:rFonts w:hint="eastAsia"/>
          <w:color w:val="000000" w:themeColor="text1"/>
          <w:sz w:val="20"/>
          <w:szCs w:val="20"/>
          <w:lang w:eastAsia="zh-CN"/>
        </w:rPr>
        <w:t xml:space="preserve"> RTT, it may need to know the K-mac variation rate</w:t>
      </w:r>
      <w:r w:rsidR="00032A5E">
        <w:rPr>
          <w:rFonts w:hint="eastAsia"/>
          <w:color w:val="000000" w:themeColor="text1"/>
          <w:sz w:val="20"/>
          <w:szCs w:val="20"/>
          <w:lang w:eastAsia="zh-CN"/>
        </w:rPr>
        <w:t xml:space="preserve">. In this case, </w:t>
      </w:r>
      <w:r w:rsidR="00644014">
        <w:rPr>
          <w:rFonts w:hint="eastAsia"/>
          <w:color w:val="000000" w:themeColor="text1"/>
          <w:sz w:val="20"/>
          <w:szCs w:val="20"/>
          <w:lang w:eastAsia="zh-CN"/>
        </w:rPr>
        <w:t xml:space="preserve">network will broadcast the </w:t>
      </w:r>
      <w:r w:rsidR="00032A5E">
        <w:rPr>
          <w:rFonts w:cs="Times"/>
          <w:sz w:val="20"/>
          <w:szCs w:val="20"/>
          <w:lang w:eastAsia="zh-CN"/>
        </w:rPr>
        <w:t>satellite</w:t>
      </w:r>
      <w:r w:rsidR="00032A5E">
        <w:rPr>
          <w:rFonts w:cs="Times" w:hint="eastAsia"/>
          <w:sz w:val="20"/>
          <w:szCs w:val="20"/>
          <w:lang w:eastAsia="zh-CN"/>
        </w:rPr>
        <w:t xml:space="preserve"> ephemeris, the </w:t>
      </w:r>
      <w:r w:rsidR="00032A5E">
        <w:rPr>
          <w:rFonts w:hint="eastAsia"/>
          <w:sz w:val="20"/>
          <w:szCs w:val="20"/>
          <w:lang w:eastAsia="zh-CN"/>
        </w:rPr>
        <w:t>c</w:t>
      </w:r>
      <w:r w:rsidR="00032A5E" w:rsidRPr="00A15BB8">
        <w:rPr>
          <w:sz w:val="20"/>
          <w:szCs w:val="20"/>
        </w:rPr>
        <w:t>ommon delay</w:t>
      </w:r>
      <w:r w:rsidR="00644014">
        <w:rPr>
          <w:rFonts w:hint="eastAsia"/>
          <w:sz w:val="20"/>
          <w:szCs w:val="20"/>
          <w:lang w:eastAsia="zh-CN"/>
        </w:rPr>
        <w:t>,</w:t>
      </w:r>
      <w:r w:rsidR="00032A5E">
        <w:rPr>
          <w:rFonts w:cs="Times" w:hint="eastAsia"/>
          <w:sz w:val="20"/>
          <w:szCs w:val="20"/>
          <w:lang w:eastAsia="zh-CN"/>
        </w:rPr>
        <w:t xml:space="preserve"> the </w:t>
      </w:r>
      <w:proofErr w:type="spellStart"/>
      <w:r w:rsidR="00032A5E">
        <w:rPr>
          <w:rFonts w:cs="Times" w:hint="eastAsia"/>
          <w:sz w:val="20"/>
          <w:szCs w:val="20"/>
          <w:lang w:eastAsia="zh-CN"/>
        </w:rPr>
        <w:t>K_mac</w:t>
      </w:r>
      <w:proofErr w:type="spellEnd"/>
      <w:r w:rsidR="00644014">
        <w:rPr>
          <w:rFonts w:cs="Times" w:hint="eastAsia"/>
          <w:sz w:val="20"/>
          <w:szCs w:val="20"/>
          <w:lang w:eastAsia="zh-CN"/>
        </w:rPr>
        <w:t>,</w:t>
      </w:r>
      <w:r w:rsidR="00032A5E">
        <w:rPr>
          <w:rFonts w:cs="Times" w:hint="eastAsia"/>
          <w:sz w:val="20"/>
          <w:szCs w:val="20"/>
          <w:lang w:eastAsia="zh-CN"/>
        </w:rPr>
        <w:t xml:space="preserve"> </w:t>
      </w:r>
      <w:r w:rsidR="00644014">
        <w:rPr>
          <w:rFonts w:cs="Times" w:hint="eastAsia"/>
          <w:sz w:val="20"/>
          <w:szCs w:val="20"/>
          <w:lang w:eastAsia="zh-CN"/>
        </w:rPr>
        <w:t xml:space="preserve">the </w:t>
      </w:r>
      <w:r w:rsidR="00644014">
        <w:rPr>
          <w:rFonts w:hint="eastAsia"/>
          <w:sz w:val="20"/>
          <w:szCs w:val="20"/>
          <w:lang w:eastAsia="zh-CN"/>
        </w:rPr>
        <w:t>c</w:t>
      </w:r>
      <w:r w:rsidR="00644014" w:rsidRPr="00A15BB8">
        <w:rPr>
          <w:sz w:val="20"/>
          <w:szCs w:val="20"/>
        </w:rPr>
        <w:t>ommon delay</w:t>
      </w:r>
      <w:r w:rsidR="00644014" w:rsidRPr="00126F0C">
        <w:rPr>
          <w:rFonts w:cs="Times" w:hint="eastAsia"/>
          <w:sz w:val="20"/>
          <w:szCs w:val="20"/>
          <w:lang w:eastAsia="zh-CN"/>
        </w:rPr>
        <w:t xml:space="preserve"> </w:t>
      </w:r>
      <w:r w:rsidR="00644014">
        <w:rPr>
          <w:rFonts w:cs="Times" w:hint="eastAsia"/>
          <w:sz w:val="20"/>
          <w:szCs w:val="20"/>
          <w:lang w:eastAsia="zh-CN"/>
        </w:rPr>
        <w:t xml:space="preserve">drift or K-mac drift. </w:t>
      </w:r>
      <w:r w:rsidR="00644014">
        <w:rPr>
          <w:rFonts w:cs="Times"/>
          <w:sz w:val="20"/>
          <w:szCs w:val="20"/>
          <w:lang w:eastAsia="zh-CN"/>
        </w:rPr>
        <w:t>I</w:t>
      </w:r>
      <w:r w:rsidR="00644014">
        <w:rPr>
          <w:rFonts w:cs="Times" w:hint="eastAsia"/>
          <w:sz w:val="20"/>
          <w:szCs w:val="20"/>
          <w:lang w:eastAsia="zh-CN"/>
        </w:rPr>
        <w:t xml:space="preserve">t will be complicated, </w:t>
      </w:r>
      <w:r w:rsidR="00644014">
        <w:rPr>
          <w:rFonts w:cs="Times"/>
          <w:sz w:val="20"/>
          <w:szCs w:val="20"/>
          <w:lang w:eastAsia="zh-CN"/>
        </w:rPr>
        <w:t>especially</w:t>
      </w:r>
      <w:r w:rsidR="00644014">
        <w:rPr>
          <w:rFonts w:cs="Times" w:hint="eastAsia"/>
          <w:sz w:val="20"/>
          <w:szCs w:val="20"/>
          <w:lang w:eastAsia="zh-CN"/>
        </w:rPr>
        <w:t xml:space="preserve"> when the satellite is configured as the reference point, K-mac should be updated with either common delay </w:t>
      </w:r>
      <w:r w:rsidR="00644014">
        <w:rPr>
          <w:rFonts w:cs="Times"/>
          <w:sz w:val="20"/>
          <w:szCs w:val="20"/>
          <w:lang w:eastAsia="zh-CN"/>
        </w:rPr>
        <w:t>drift</w:t>
      </w:r>
      <w:r w:rsidR="00644014">
        <w:rPr>
          <w:rFonts w:cs="Times" w:hint="eastAsia"/>
          <w:sz w:val="20"/>
          <w:szCs w:val="20"/>
          <w:lang w:eastAsia="zh-CN"/>
        </w:rPr>
        <w:t xml:space="preserve"> or common feeder link drift. </w:t>
      </w:r>
      <w:r w:rsidR="008D6698">
        <w:rPr>
          <w:rFonts w:cs="Times"/>
          <w:sz w:val="20"/>
          <w:szCs w:val="20"/>
          <w:lang w:eastAsia="zh-CN"/>
        </w:rPr>
        <w:t>H</w:t>
      </w:r>
      <w:r w:rsidR="008D6698">
        <w:rPr>
          <w:rFonts w:cs="Times" w:hint="eastAsia"/>
          <w:sz w:val="20"/>
          <w:szCs w:val="20"/>
          <w:lang w:eastAsia="zh-CN"/>
        </w:rPr>
        <w:t xml:space="preserve">ence, no matter reference point configuration, the common drift can be expressed with feeder link drift, and using it to update the RTT. </w:t>
      </w:r>
      <w:r w:rsidR="008D6698">
        <w:rPr>
          <w:rFonts w:cs="Times"/>
          <w:sz w:val="20"/>
          <w:szCs w:val="20"/>
          <w:lang w:eastAsia="zh-CN"/>
        </w:rPr>
        <w:t>I</w:t>
      </w:r>
      <w:r w:rsidR="008D6698">
        <w:rPr>
          <w:rFonts w:cs="Times" w:hint="eastAsia"/>
          <w:sz w:val="20"/>
          <w:szCs w:val="20"/>
          <w:lang w:eastAsia="zh-CN"/>
        </w:rPr>
        <w:t xml:space="preserve">t will simplify the </w:t>
      </w:r>
      <w:r w:rsidR="008D6698">
        <w:rPr>
          <w:rFonts w:cs="Times"/>
          <w:sz w:val="20"/>
          <w:szCs w:val="20"/>
          <w:lang w:eastAsia="zh-CN"/>
        </w:rPr>
        <w:t>signaling</w:t>
      </w:r>
      <w:r w:rsidR="008D6698">
        <w:rPr>
          <w:rFonts w:cs="Times" w:hint="eastAsia"/>
          <w:sz w:val="20"/>
          <w:szCs w:val="20"/>
          <w:lang w:eastAsia="zh-CN"/>
        </w:rPr>
        <w:t xml:space="preserve"> </w:t>
      </w:r>
      <w:r w:rsidR="008D6698">
        <w:rPr>
          <w:rFonts w:cs="Times"/>
          <w:sz w:val="20"/>
          <w:szCs w:val="20"/>
          <w:lang w:eastAsia="zh-CN"/>
        </w:rPr>
        <w:t>indication</w:t>
      </w:r>
      <w:r w:rsidR="008D6698">
        <w:rPr>
          <w:rFonts w:cs="Times" w:hint="eastAsia"/>
          <w:sz w:val="20"/>
          <w:szCs w:val="20"/>
          <w:lang w:eastAsia="zh-CN"/>
        </w:rPr>
        <w:t xml:space="preserve"> and UE implementation. </w:t>
      </w:r>
      <w:r w:rsidR="00032A5E" w:rsidRPr="002E7404">
        <w:t xml:space="preserve"> </w:t>
      </w:r>
    </w:p>
    <w:p w:rsidR="00032A5E" w:rsidRPr="001231BC" w:rsidRDefault="00032A5E" w:rsidP="00032A5E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8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Estimate</w:t>
      </w:r>
      <w:r w:rsidRPr="00DF4EB3">
        <w:rPr>
          <w:b/>
          <w:color w:val="000000" w:themeColor="text1"/>
          <w:sz w:val="20"/>
          <w:szCs w:val="20"/>
          <w:lang w:eastAsia="zh-CN"/>
        </w:rPr>
        <w:t xml:space="preserve"> the </w:t>
      </w:r>
      <w:r w:rsidRPr="0010787F">
        <w:rPr>
          <w:b/>
          <w:color w:val="000000" w:themeColor="text1"/>
          <w:sz w:val="20"/>
          <w:szCs w:val="20"/>
          <w:lang w:eastAsia="zh-CN"/>
        </w:rPr>
        <w:t>UE-</w:t>
      </w:r>
      <w:proofErr w:type="spellStart"/>
      <w:r w:rsidRPr="0010787F">
        <w:rPr>
          <w:b/>
          <w:color w:val="000000" w:themeColor="text1"/>
          <w:sz w:val="20"/>
          <w:szCs w:val="20"/>
          <w:lang w:eastAsia="zh-CN"/>
        </w:rPr>
        <w:t>gNB</w:t>
      </w:r>
      <w:proofErr w:type="spellEnd"/>
      <w:r w:rsidRPr="0010787F">
        <w:rPr>
          <w:b/>
          <w:color w:val="000000" w:themeColor="text1"/>
          <w:sz w:val="20"/>
          <w:szCs w:val="20"/>
          <w:lang w:eastAsia="zh-CN"/>
        </w:rPr>
        <w:t xml:space="preserve"> RTT</w:t>
      </w:r>
      <w:r w:rsidRPr="00DF4EB3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with </w:t>
      </w:r>
      <w:r w:rsidR="0064401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the equation </w:t>
      </w:r>
      <w:r w:rsidRPr="0010787F">
        <w:rPr>
          <w:b/>
          <w:color w:val="000000" w:themeColor="text1"/>
          <w:sz w:val="20"/>
          <w:szCs w:val="20"/>
          <w:lang w:eastAsia="zh-CN"/>
        </w:rPr>
        <w:t xml:space="preserve">UE_RTT = UE-satellite </w:t>
      </w:r>
      <w:proofErr w:type="gramStart"/>
      <w:r w:rsidRPr="0010787F">
        <w:rPr>
          <w:b/>
          <w:color w:val="000000" w:themeColor="text1"/>
          <w:sz w:val="20"/>
          <w:szCs w:val="20"/>
          <w:lang w:eastAsia="zh-CN"/>
        </w:rPr>
        <w:t>RTT(</w:t>
      </w:r>
      <w:proofErr w:type="gramEnd"/>
      <w:r w:rsidRPr="0010787F">
        <w:rPr>
          <w:b/>
          <w:color w:val="000000" w:themeColor="text1"/>
          <w:sz w:val="20"/>
          <w:szCs w:val="20"/>
          <w:lang w:eastAsia="zh-CN"/>
        </w:rPr>
        <w:t>service link RTT)+feeder link RTT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,</w:t>
      </w:r>
      <w:r w:rsidRPr="0010787F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where </w:t>
      </w:r>
      <w:r w:rsidRPr="0010787F">
        <w:rPr>
          <w:b/>
          <w:color w:val="000000" w:themeColor="text1"/>
          <w:sz w:val="20"/>
          <w:szCs w:val="20"/>
          <w:lang w:eastAsia="zh-CN"/>
        </w:rPr>
        <w:t>feeder link RTT</w:t>
      </w:r>
      <w:r w:rsidRPr="0010787F">
        <w:rPr>
          <w:rFonts w:hint="eastAsia"/>
          <w:b/>
          <w:color w:val="000000" w:themeColor="text1"/>
          <w:sz w:val="20"/>
          <w:szCs w:val="20"/>
          <w:lang w:eastAsia="zh-CN"/>
        </w:rPr>
        <w:t>=</w:t>
      </w:r>
      <w:r w:rsidRPr="0010787F">
        <w:rPr>
          <w:b/>
          <w:color w:val="000000" w:themeColor="text1"/>
          <w:sz w:val="20"/>
          <w:szCs w:val="20"/>
          <w:lang w:eastAsia="zh-CN"/>
        </w:rPr>
        <w:t xml:space="preserve"> common </w:t>
      </w:r>
      <w:proofErr w:type="spellStart"/>
      <w:r w:rsidRPr="0010787F">
        <w:rPr>
          <w:b/>
          <w:color w:val="000000" w:themeColor="text1"/>
          <w:sz w:val="20"/>
          <w:szCs w:val="20"/>
          <w:lang w:eastAsia="zh-CN"/>
        </w:rPr>
        <w:t>delay+K_mac</w:t>
      </w:r>
      <w:r w:rsidR="00644014">
        <w:rPr>
          <w:rFonts w:hint="eastAsia"/>
          <w:b/>
          <w:color w:val="000000" w:themeColor="text1"/>
          <w:sz w:val="20"/>
          <w:szCs w:val="20"/>
          <w:lang w:eastAsia="zh-CN"/>
        </w:rPr>
        <w:t>+delat</w:t>
      </w:r>
      <w:r w:rsidR="00F57DEE">
        <w:rPr>
          <w:rFonts w:hint="eastAsia"/>
          <w:b/>
          <w:color w:val="000000" w:themeColor="text1"/>
          <w:sz w:val="20"/>
          <w:szCs w:val="20"/>
          <w:lang w:eastAsia="zh-CN"/>
        </w:rPr>
        <w:t>_</w:t>
      </w:r>
      <w:r w:rsidR="00644014">
        <w:rPr>
          <w:rFonts w:hint="eastAsia"/>
          <w:b/>
          <w:color w:val="000000" w:themeColor="text1"/>
          <w:sz w:val="20"/>
          <w:szCs w:val="20"/>
          <w:lang w:eastAsia="zh-CN"/>
        </w:rPr>
        <w:t>T</w:t>
      </w:r>
      <w:proofErr w:type="spellEnd"/>
      <w:r w:rsidR="00644014">
        <w:rPr>
          <w:rFonts w:hint="eastAsia"/>
          <w:b/>
          <w:color w:val="000000" w:themeColor="text1"/>
          <w:sz w:val="20"/>
          <w:szCs w:val="20"/>
          <w:lang w:eastAsia="zh-CN"/>
        </w:rPr>
        <w:t>*feeder link drift</w:t>
      </w:r>
      <w:r w:rsidRPr="00363876">
        <w:rPr>
          <w:b/>
          <w:color w:val="000000" w:themeColor="text1"/>
          <w:sz w:val="20"/>
          <w:szCs w:val="20"/>
          <w:lang w:eastAsia="zh-CN"/>
        </w:rPr>
        <w:t>.</w:t>
      </w:r>
    </w:p>
    <w:p w:rsidR="00032A5E" w:rsidRPr="00644014" w:rsidRDefault="00032A5E" w:rsidP="00032A5E">
      <w:pPr>
        <w:rPr>
          <w:b/>
          <w:sz w:val="20"/>
          <w:szCs w:val="20"/>
          <w:lang w:eastAsia="zh-CN"/>
        </w:rPr>
      </w:pPr>
    </w:p>
    <w:p w:rsidR="00032A5E" w:rsidRDefault="00032A5E" w:rsidP="00032A5E">
      <w:pPr>
        <w:pStyle w:val="1"/>
        <w:spacing w:line="360" w:lineRule="auto"/>
      </w:pPr>
      <w:r>
        <w:t>Conclusion</w:t>
      </w:r>
    </w:p>
    <w:p w:rsidR="00032A5E" w:rsidRDefault="00032A5E" w:rsidP="00032A5E">
      <w:pPr>
        <w:rPr>
          <w:noProof/>
          <w:sz w:val="20"/>
          <w:szCs w:val="20"/>
          <w:lang w:eastAsia="zh-CN"/>
        </w:rPr>
      </w:pPr>
      <w:r w:rsidRPr="00314489">
        <w:rPr>
          <w:noProof/>
          <w:sz w:val="20"/>
          <w:szCs w:val="20"/>
          <w:lang w:eastAsia="zh-CN"/>
        </w:rPr>
        <w:t xml:space="preserve">In this contribution, we </w:t>
      </w:r>
      <w:r>
        <w:rPr>
          <w:rFonts w:hint="eastAsia"/>
          <w:noProof/>
          <w:sz w:val="20"/>
          <w:szCs w:val="20"/>
          <w:lang w:eastAsia="zh-CN"/>
        </w:rPr>
        <w:t xml:space="preserve">analzyed potential issues of </w:t>
      </w:r>
      <w:r w:rsidRPr="003D617A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 and presented a few enhancements to guarantee satellite IoT performance. </w:t>
      </w: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sum, the proposals are listed as follows:</w:t>
      </w:r>
    </w:p>
    <w:p w:rsidR="00032A5E" w:rsidRPr="000765A4" w:rsidRDefault="00032A5E" w:rsidP="00032A5E">
      <w:pPr>
        <w:rPr>
          <w:noProof/>
          <w:sz w:val="20"/>
          <w:szCs w:val="20"/>
          <w:lang w:eastAsia="zh-CN"/>
        </w:rPr>
      </w:pPr>
    </w:p>
    <w:p w:rsidR="00032A5E" w:rsidRDefault="00032A5E" w:rsidP="00032A5E">
      <w:pPr>
        <w:spacing w:after="180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>Proposal 1:</w:t>
      </w:r>
      <w:r w:rsidRPr="001B543A">
        <w:rPr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 xml:space="preserve">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r</w:t>
      </w:r>
      <w:r w:rsidRPr="00A441F4">
        <w:rPr>
          <w:b/>
          <w:noProof/>
          <w:sz w:val="20"/>
          <w:szCs w:val="20"/>
          <w:lang w:eastAsia="zh-CN"/>
        </w:rPr>
        <w:t>etransmission of preamble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032A5E" w:rsidRPr="00D02888" w:rsidRDefault="00032A5E" w:rsidP="00032A5E">
      <w:pPr>
        <w:spacing w:after="180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2: For eMTC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r</w:t>
      </w:r>
      <w:r w:rsidRPr="00A441F4">
        <w:rPr>
          <w:b/>
          <w:noProof/>
          <w:sz w:val="20"/>
          <w:szCs w:val="20"/>
          <w:lang w:eastAsia="zh-CN"/>
        </w:rPr>
        <w:t>etransmission of preamble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032A5E" w:rsidRDefault="00032A5E" w:rsidP="00032A5E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3: </w:t>
      </w:r>
      <w:r w:rsidRPr="00F64280">
        <w:rPr>
          <w:b/>
          <w:noProof/>
          <w:sz w:val="20"/>
          <w:szCs w:val="20"/>
          <w:lang w:eastAsia="zh-CN"/>
        </w:rPr>
        <w:t>Configur</w:t>
      </w:r>
      <w:r>
        <w:rPr>
          <w:rFonts w:hint="eastAsia"/>
          <w:b/>
          <w:noProof/>
          <w:sz w:val="20"/>
          <w:szCs w:val="20"/>
          <w:lang w:eastAsia="zh-CN"/>
        </w:rPr>
        <w:t>e</w:t>
      </w:r>
      <w:r w:rsidRPr="00866FDA">
        <w:t xml:space="preserve"> </w:t>
      </w:r>
      <w:r w:rsidRPr="00866FDA">
        <w:rPr>
          <w:b/>
          <w:noProof/>
          <w:sz w:val="20"/>
          <w:szCs w:val="20"/>
          <w:lang w:eastAsia="zh-CN"/>
        </w:rPr>
        <w:t>cell specific</w:t>
      </w:r>
      <w:r w:rsidRPr="00F64280">
        <w:rPr>
          <w:b/>
          <w:noProof/>
          <w:sz w:val="20"/>
          <w:szCs w:val="20"/>
          <w:lang w:eastAsia="zh-CN"/>
        </w:rPr>
        <w:t xml:space="preserve"> Koffset based on maximum UE differential delay </w:t>
      </w:r>
      <w:r>
        <w:rPr>
          <w:rFonts w:hint="eastAsia"/>
          <w:b/>
          <w:noProof/>
          <w:sz w:val="20"/>
          <w:szCs w:val="20"/>
          <w:lang w:eastAsia="zh-CN"/>
        </w:rPr>
        <w:t>in</w:t>
      </w:r>
      <w:r w:rsidRPr="00F64280">
        <w:rPr>
          <w:b/>
          <w:noProof/>
          <w:sz w:val="20"/>
          <w:szCs w:val="20"/>
          <w:lang w:eastAsia="zh-CN"/>
        </w:rPr>
        <w:t xml:space="preserve"> initial access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330EF7" w:rsidRDefault="00330EF7" w:rsidP="00330EF7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4: </w:t>
      </w:r>
      <w:r w:rsidRPr="00F64280">
        <w:rPr>
          <w:b/>
          <w:noProof/>
          <w:sz w:val="20"/>
          <w:szCs w:val="20"/>
          <w:lang w:eastAsia="zh-CN"/>
        </w:rPr>
        <w:t xml:space="preserve">After initial access, </w:t>
      </w:r>
      <w:r>
        <w:rPr>
          <w:rFonts w:hint="eastAsia"/>
          <w:b/>
          <w:noProof/>
          <w:sz w:val="20"/>
          <w:szCs w:val="20"/>
          <w:lang w:eastAsia="zh-CN"/>
        </w:rPr>
        <w:t xml:space="preserve">support </w:t>
      </w:r>
      <w:r w:rsidRPr="00F64280">
        <w:rPr>
          <w:b/>
          <w:noProof/>
          <w:sz w:val="20"/>
          <w:szCs w:val="20"/>
          <w:lang w:eastAsia="zh-CN"/>
        </w:rPr>
        <w:t>UE-specfic TA</w:t>
      </w:r>
      <w:r>
        <w:rPr>
          <w:rFonts w:hint="eastAsia"/>
          <w:b/>
          <w:noProof/>
          <w:sz w:val="20"/>
          <w:szCs w:val="20"/>
          <w:lang w:eastAsia="zh-CN"/>
        </w:rPr>
        <w:t xml:space="preserve"> reporting for </w:t>
      </w:r>
      <w:r w:rsidRPr="00F64280">
        <w:rPr>
          <w:b/>
          <w:noProof/>
          <w:sz w:val="20"/>
          <w:szCs w:val="20"/>
          <w:lang w:eastAsia="zh-CN"/>
        </w:rPr>
        <w:t>UL-DL timing relationships</w:t>
      </w:r>
      <w:r>
        <w:rPr>
          <w:rFonts w:hint="eastAsia"/>
          <w:b/>
          <w:noProof/>
          <w:sz w:val="20"/>
          <w:szCs w:val="20"/>
          <w:lang w:eastAsia="zh-CN"/>
        </w:rPr>
        <w:t xml:space="preserve"> scheduling.</w:t>
      </w:r>
    </w:p>
    <w:p w:rsidR="00004C32" w:rsidRPr="004F058E" w:rsidRDefault="00004C32" w:rsidP="00004C32">
      <w:pPr>
        <w:rPr>
          <w:b/>
          <w:color w:val="000000" w:themeColor="text1"/>
          <w:sz w:val="20"/>
          <w:szCs w:val="20"/>
          <w:lang w:eastAsia="zh-CN"/>
        </w:rPr>
      </w:pPr>
      <w:r w:rsidRPr="008D5234">
        <w:rPr>
          <w:b/>
          <w:color w:val="000000" w:themeColor="text1"/>
          <w:sz w:val="20"/>
          <w:szCs w:val="20"/>
          <w:lang w:eastAsia="zh-CN"/>
        </w:rPr>
        <w:t>Proposal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5</w:t>
      </w:r>
      <w:r w:rsidRPr="008D5234">
        <w:rPr>
          <w:b/>
          <w:color w:val="000000" w:themeColor="text1"/>
          <w:sz w:val="20"/>
          <w:szCs w:val="20"/>
          <w:lang w:eastAsia="zh-CN"/>
        </w:rPr>
        <w:t xml:space="preserve">: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On </w:t>
      </w:r>
      <w:proofErr w:type="spellStart"/>
      <w:r>
        <w:rPr>
          <w:b/>
          <w:color w:val="000000" w:themeColor="text1"/>
          <w:sz w:val="20"/>
          <w:szCs w:val="20"/>
          <w:lang w:eastAsia="zh-CN"/>
        </w:rPr>
        <w:t>UE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_</w:t>
      </w:r>
      <w:r w:rsidRPr="00F87047">
        <w:rPr>
          <w:b/>
          <w:color w:val="000000" w:themeColor="text1"/>
          <w:sz w:val="20"/>
          <w:szCs w:val="20"/>
          <w:lang w:eastAsia="zh-CN"/>
        </w:rPr>
        <w:t>specific</w:t>
      </w:r>
      <w:proofErr w:type="spellEnd"/>
      <w:r w:rsidRPr="00F87047">
        <w:rPr>
          <w:b/>
          <w:color w:val="000000" w:themeColor="text1"/>
          <w:sz w:val="20"/>
          <w:szCs w:val="20"/>
          <w:lang w:eastAsia="zh-CN"/>
        </w:rPr>
        <w:t xml:space="preserve"> TA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reporting, b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oth </w:t>
      </w:r>
      <w:proofErr w:type="gram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e</w:t>
      </w:r>
      <w:r w:rsidRPr="008D5234">
        <w:rPr>
          <w:b/>
          <w:color w:val="000000" w:themeColor="text1"/>
          <w:sz w:val="20"/>
          <w:szCs w:val="20"/>
          <w:lang w:eastAsia="zh-CN"/>
        </w:rPr>
        <w:t>vent</w:t>
      </w:r>
      <w:proofErr w:type="gramEnd"/>
      <w:r w:rsidRPr="008D5234">
        <w:rPr>
          <w:b/>
          <w:color w:val="000000" w:themeColor="text1"/>
          <w:sz w:val="20"/>
          <w:szCs w:val="20"/>
          <w:lang w:eastAsia="zh-CN"/>
        </w:rPr>
        <w:t xml:space="preserve"> triggered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based reporting 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and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p</w:t>
      </w:r>
      <w:r w:rsidRPr="008D5234">
        <w:rPr>
          <w:b/>
          <w:color w:val="000000" w:themeColor="text1"/>
          <w:sz w:val="20"/>
          <w:szCs w:val="20"/>
          <w:lang w:eastAsia="zh-CN"/>
        </w:rPr>
        <w:t>eriodic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reporting can 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be supported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for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different scenarios.</w:t>
      </w:r>
    </w:p>
    <w:p w:rsidR="00032A5E" w:rsidRDefault="00032A5E" w:rsidP="00032A5E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6</w:t>
      </w:r>
      <w:r w:rsidR="00F57DEE">
        <w:rPr>
          <w:rFonts w:hint="eastAsia"/>
          <w:b/>
          <w:color w:val="000000" w:themeColor="text1"/>
          <w:sz w:val="20"/>
          <w:szCs w:val="20"/>
          <w:lang w:eastAsia="zh-CN"/>
        </w:rPr>
        <w:t>: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One threshold is used for TA report triggering.</w:t>
      </w:r>
    </w:p>
    <w:p w:rsidR="00032A5E" w:rsidRDefault="00032A5E" w:rsidP="00032A5E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roposal 7</w:t>
      </w:r>
      <w:r w:rsidR="00F57DEE">
        <w:rPr>
          <w:rFonts w:hint="eastAsia"/>
          <w:b/>
          <w:color w:val="000000" w:themeColor="text1"/>
          <w:sz w:val="20"/>
          <w:szCs w:val="20"/>
          <w:lang w:eastAsia="zh-CN"/>
        </w:rPr>
        <w:t>: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Coarse TA range reporting with larger granularity can be supported, rather than </w:t>
      </w:r>
      <w:r>
        <w:rPr>
          <w:b/>
          <w:color w:val="000000" w:themeColor="text1"/>
          <w:sz w:val="20"/>
          <w:szCs w:val="20"/>
          <w:lang w:eastAsia="zh-CN"/>
        </w:rPr>
        <w:t>accurate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TA reporting. </w:t>
      </w:r>
    </w:p>
    <w:p w:rsidR="00F57DEE" w:rsidRPr="001231BC" w:rsidRDefault="00F57DEE" w:rsidP="00F57DEE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8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Estimate</w:t>
      </w:r>
      <w:r w:rsidRPr="00DF4EB3">
        <w:rPr>
          <w:b/>
          <w:color w:val="000000" w:themeColor="text1"/>
          <w:sz w:val="20"/>
          <w:szCs w:val="20"/>
          <w:lang w:eastAsia="zh-CN"/>
        </w:rPr>
        <w:t xml:space="preserve"> the </w:t>
      </w:r>
      <w:r w:rsidRPr="0010787F">
        <w:rPr>
          <w:b/>
          <w:color w:val="000000" w:themeColor="text1"/>
          <w:sz w:val="20"/>
          <w:szCs w:val="20"/>
          <w:lang w:eastAsia="zh-CN"/>
        </w:rPr>
        <w:t>UE-</w:t>
      </w:r>
      <w:proofErr w:type="spellStart"/>
      <w:r w:rsidRPr="0010787F">
        <w:rPr>
          <w:b/>
          <w:color w:val="000000" w:themeColor="text1"/>
          <w:sz w:val="20"/>
          <w:szCs w:val="20"/>
          <w:lang w:eastAsia="zh-CN"/>
        </w:rPr>
        <w:t>gNB</w:t>
      </w:r>
      <w:proofErr w:type="spellEnd"/>
      <w:r w:rsidRPr="0010787F">
        <w:rPr>
          <w:b/>
          <w:color w:val="000000" w:themeColor="text1"/>
          <w:sz w:val="20"/>
          <w:szCs w:val="20"/>
          <w:lang w:eastAsia="zh-CN"/>
        </w:rPr>
        <w:t xml:space="preserve"> RTT</w:t>
      </w:r>
      <w:r w:rsidRPr="00DF4EB3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with the equation </w:t>
      </w:r>
      <w:r w:rsidRPr="0010787F">
        <w:rPr>
          <w:b/>
          <w:color w:val="000000" w:themeColor="text1"/>
          <w:sz w:val="20"/>
          <w:szCs w:val="20"/>
          <w:lang w:eastAsia="zh-CN"/>
        </w:rPr>
        <w:t xml:space="preserve">UE_RTT = UE-satellite </w:t>
      </w:r>
      <w:proofErr w:type="gramStart"/>
      <w:r w:rsidRPr="0010787F">
        <w:rPr>
          <w:b/>
          <w:color w:val="000000" w:themeColor="text1"/>
          <w:sz w:val="20"/>
          <w:szCs w:val="20"/>
          <w:lang w:eastAsia="zh-CN"/>
        </w:rPr>
        <w:t>RTT(</w:t>
      </w:r>
      <w:proofErr w:type="gramEnd"/>
      <w:r w:rsidRPr="0010787F">
        <w:rPr>
          <w:b/>
          <w:color w:val="000000" w:themeColor="text1"/>
          <w:sz w:val="20"/>
          <w:szCs w:val="20"/>
          <w:lang w:eastAsia="zh-CN"/>
        </w:rPr>
        <w:t>service link RTT)+feeder link RTT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,</w:t>
      </w:r>
      <w:r w:rsidRPr="0010787F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where </w:t>
      </w:r>
      <w:r w:rsidRPr="0010787F">
        <w:rPr>
          <w:b/>
          <w:color w:val="000000" w:themeColor="text1"/>
          <w:sz w:val="20"/>
          <w:szCs w:val="20"/>
          <w:lang w:eastAsia="zh-CN"/>
        </w:rPr>
        <w:t>feeder link RTT</w:t>
      </w:r>
      <w:r w:rsidRPr="0010787F">
        <w:rPr>
          <w:rFonts w:hint="eastAsia"/>
          <w:b/>
          <w:color w:val="000000" w:themeColor="text1"/>
          <w:sz w:val="20"/>
          <w:szCs w:val="20"/>
          <w:lang w:eastAsia="zh-CN"/>
        </w:rPr>
        <w:t>=</w:t>
      </w:r>
      <w:r w:rsidRPr="0010787F">
        <w:rPr>
          <w:b/>
          <w:color w:val="000000" w:themeColor="text1"/>
          <w:sz w:val="20"/>
          <w:szCs w:val="20"/>
          <w:lang w:eastAsia="zh-CN"/>
        </w:rPr>
        <w:t xml:space="preserve"> common </w:t>
      </w:r>
      <w:proofErr w:type="spellStart"/>
      <w:r w:rsidRPr="0010787F">
        <w:rPr>
          <w:b/>
          <w:color w:val="000000" w:themeColor="text1"/>
          <w:sz w:val="20"/>
          <w:szCs w:val="20"/>
          <w:lang w:eastAsia="zh-CN"/>
        </w:rPr>
        <w:t>delay+K_mac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+delat_T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>*feeder link drift</w:t>
      </w:r>
      <w:r w:rsidRPr="00363876">
        <w:rPr>
          <w:b/>
          <w:color w:val="000000" w:themeColor="text1"/>
          <w:sz w:val="20"/>
          <w:szCs w:val="20"/>
          <w:lang w:eastAsia="zh-CN"/>
        </w:rPr>
        <w:t>.</w:t>
      </w:r>
    </w:p>
    <w:p w:rsidR="00032A5E" w:rsidRPr="00F57DEE" w:rsidRDefault="00032A5E" w:rsidP="00032A5E">
      <w:pPr>
        <w:spacing w:line="360" w:lineRule="auto"/>
        <w:rPr>
          <w:noProof/>
          <w:sz w:val="20"/>
          <w:szCs w:val="20"/>
          <w:lang w:eastAsia="zh-CN"/>
        </w:rPr>
      </w:pPr>
    </w:p>
    <w:p w:rsidR="00032A5E" w:rsidRDefault="00032A5E" w:rsidP="00032A5E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032A5E" w:rsidRPr="00E27D2B" w:rsidRDefault="00032A5E" w:rsidP="00032A5E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7F6171">
        <w:rPr>
          <w:kern w:val="2"/>
          <w:sz w:val="20"/>
          <w:szCs w:val="20"/>
          <w:lang w:eastAsia="zh-CN"/>
        </w:rPr>
        <w:t>RP-211601</w:t>
      </w:r>
      <w:r w:rsidRPr="007F6171">
        <w:rPr>
          <w:rFonts w:hint="eastAsia"/>
          <w:kern w:val="2"/>
          <w:sz w:val="20"/>
          <w:szCs w:val="20"/>
          <w:lang w:eastAsia="zh-CN"/>
        </w:rPr>
        <w:t xml:space="preserve">, </w:t>
      </w:r>
      <w:r w:rsidRPr="007F6171">
        <w:rPr>
          <w:kern w:val="2"/>
          <w:sz w:val="20"/>
          <w:szCs w:val="20"/>
          <w:lang w:eastAsia="zh-CN"/>
        </w:rPr>
        <w:t>WID on NB-</w:t>
      </w:r>
      <w:proofErr w:type="spellStart"/>
      <w:r w:rsidRPr="007F6171">
        <w:rPr>
          <w:kern w:val="2"/>
          <w:sz w:val="20"/>
          <w:szCs w:val="20"/>
          <w:lang w:eastAsia="zh-CN"/>
        </w:rPr>
        <w:t>IoT</w:t>
      </w:r>
      <w:proofErr w:type="spellEnd"/>
      <w:r w:rsidRPr="007F6171">
        <w:rPr>
          <w:kern w:val="2"/>
          <w:sz w:val="20"/>
          <w:szCs w:val="20"/>
          <w:lang w:eastAsia="zh-CN"/>
        </w:rPr>
        <w:t>/</w:t>
      </w:r>
      <w:proofErr w:type="spellStart"/>
      <w:r w:rsidRPr="007F6171">
        <w:rPr>
          <w:kern w:val="2"/>
          <w:sz w:val="20"/>
          <w:szCs w:val="20"/>
          <w:lang w:eastAsia="zh-CN"/>
        </w:rPr>
        <w:t>eMTC</w:t>
      </w:r>
      <w:proofErr w:type="spellEnd"/>
      <w:r w:rsidRPr="007F6171">
        <w:rPr>
          <w:kern w:val="2"/>
          <w:sz w:val="20"/>
          <w:szCs w:val="20"/>
          <w:lang w:eastAsia="zh-CN"/>
        </w:rPr>
        <w:t xml:space="preserve"> support for NTN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7F6171">
        <w:rPr>
          <w:rFonts w:ascii="Arial" w:eastAsia="Batang" w:hAnsi="Arial"/>
          <w:b/>
          <w:lang w:eastAsia="zh-CN"/>
        </w:rPr>
        <w:t xml:space="preserve"> </w:t>
      </w:r>
      <w:proofErr w:type="spellStart"/>
      <w:r w:rsidRPr="007F6171">
        <w:rPr>
          <w:kern w:val="2"/>
          <w:sz w:val="20"/>
          <w:szCs w:val="20"/>
          <w:lang w:eastAsia="zh-CN"/>
        </w:rPr>
        <w:t>MediaTek</w:t>
      </w:r>
      <w:proofErr w:type="spellEnd"/>
      <w:r w:rsidRPr="007F6171">
        <w:rPr>
          <w:kern w:val="2"/>
          <w:sz w:val="20"/>
          <w:szCs w:val="20"/>
          <w:lang w:eastAsia="zh-CN"/>
        </w:rPr>
        <w:t xml:space="preserve">, </w:t>
      </w:r>
      <w:proofErr w:type="spellStart"/>
      <w:r w:rsidRPr="007F6171">
        <w:rPr>
          <w:kern w:val="2"/>
          <w:sz w:val="20"/>
          <w:szCs w:val="20"/>
          <w:lang w:eastAsia="zh-CN"/>
        </w:rPr>
        <w:t>Eutelsat</w:t>
      </w:r>
      <w:proofErr w:type="spellEnd"/>
    </w:p>
    <w:p w:rsidR="00032A5E" w:rsidRDefault="00032A5E" w:rsidP="00032A5E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rFonts w:hint="eastAsia"/>
          <w:kern w:val="2"/>
          <w:sz w:val="20"/>
          <w:szCs w:val="20"/>
          <w:lang w:eastAsia="zh-CN"/>
        </w:rPr>
        <w:t>3</w:t>
      </w:r>
      <w:r w:rsidRPr="00186FEE">
        <w:rPr>
          <w:rFonts w:hint="eastAsia"/>
          <w:kern w:val="2"/>
          <w:sz w:val="20"/>
          <w:szCs w:val="20"/>
          <w:lang w:eastAsia="zh-CN"/>
        </w:rPr>
        <w:t>GPP</w:t>
      </w:r>
      <w:r w:rsidRPr="00186FEE">
        <w:rPr>
          <w:kern w:val="2"/>
          <w:sz w:val="20"/>
          <w:szCs w:val="20"/>
          <w:lang w:eastAsia="zh-CN"/>
        </w:rPr>
        <w:t xml:space="preserve"> TR 38.321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186FEE">
        <w:rPr>
          <w:kern w:val="2"/>
          <w:sz w:val="20"/>
          <w:szCs w:val="20"/>
          <w:lang w:eastAsia="zh-CN"/>
        </w:rPr>
        <w:t xml:space="preserve"> Solutions for NR to support non-terrestrial networks (NTN)</w:t>
      </w:r>
    </w:p>
    <w:p w:rsidR="00DB3F7F" w:rsidRPr="00032A5E" w:rsidRDefault="00032A5E" w:rsidP="00876337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32A5E">
        <w:rPr>
          <w:kern w:val="2"/>
          <w:sz w:val="20"/>
          <w:szCs w:val="20"/>
          <w:lang w:eastAsia="zh-CN"/>
        </w:rPr>
        <w:t>3GPP TS 36.213: "Evolved Universal Terrestrial Radio Access (E-UTRA); Physical layer procedures".</w:t>
      </w:r>
      <w:r w:rsidRPr="00032A5E">
        <w:rPr>
          <w:rFonts w:hint="eastAsia"/>
          <w:kern w:val="2"/>
          <w:sz w:val="20"/>
          <w:szCs w:val="20"/>
          <w:lang w:eastAsia="zh-CN"/>
        </w:rPr>
        <w:t xml:space="preserve"> </w:t>
      </w:r>
    </w:p>
    <w:p w:rsidR="0066539C" w:rsidRPr="00DB3F7F" w:rsidRDefault="0066539C" w:rsidP="004E7DFB">
      <w:pPr>
        <w:rPr>
          <w:lang w:eastAsia="zh-CN"/>
        </w:rPr>
      </w:pPr>
    </w:p>
    <w:sectPr w:rsidR="0066539C" w:rsidRPr="00DB3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C79" w:rsidRDefault="00651C79" w:rsidP="00630B06">
      <w:pPr>
        <w:spacing w:after="0"/>
      </w:pPr>
      <w:r>
        <w:separator/>
      </w:r>
    </w:p>
  </w:endnote>
  <w:endnote w:type="continuationSeparator" w:id="0">
    <w:p w:rsidR="00651C79" w:rsidRDefault="00651C79" w:rsidP="00630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C79" w:rsidRDefault="00651C79" w:rsidP="00630B06">
      <w:pPr>
        <w:spacing w:after="0"/>
      </w:pPr>
      <w:r>
        <w:separator/>
      </w:r>
    </w:p>
  </w:footnote>
  <w:footnote w:type="continuationSeparator" w:id="0">
    <w:p w:rsidR="00651C79" w:rsidRDefault="00651C79" w:rsidP="00630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C22A54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F0766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452A0D"/>
    <w:multiLevelType w:val="hybridMultilevel"/>
    <w:tmpl w:val="C0C4CB6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CE351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BA7813"/>
    <w:multiLevelType w:val="hybridMultilevel"/>
    <w:tmpl w:val="849E1DCE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F9528C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C97547"/>
    <w:multiLevelType w:val="hybridMultilevel"/>
    <w:tmpl w:val="DD02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BE5E8B"/>
    <w:multiLevelType w:val="hybridMultilevel"/>
    <w:tmpl w:val="9026826A"/>
    <w:lvl w:ilvl="0" w:tplc="04090015">
      <w:start w:val="1"/>
      <w:numFmt w:val="upp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9BD6244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6A7829"/>
    <w:multiLevelType w:val="hybridMultilevel"/>
    <w:tmpl w:val="E0188FE4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40A3736E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41E35865"/>
    <w:multiLevelType w:val="hybridMultilevel"/>
    <w:tmpl w:val="BD4E0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137723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60" w:hanging="420"/>
      </w:p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2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F55CA1"/>
    <w:multiLevelType w:val="hybridMultilevel"/>
    <w:tmpl w:val="D9CE714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7A2057"/>
    <w:multiLevelType w:val="hybridMultilevel"/>
    <w:tmpl w:val="AF1C36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391782D"/>
    <w:multiLevelType w:val="hybridMultilevel"/>
    <w:tmpl w:val="2118D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E99408D"/>
    <w:multiLevelType w:val="singleLevel"/>
    <w:tmpl w:val="616E4BBC"/>
    <w:lvl w:ilvl="0">
      <w:numFmt w:val="bullet"/>
      <w:lvlText w:val=""/>
      <w:lvlJc w:val="left"/>
      <w:pPr>
        <w:tabs>
          <w:tab w:val="num" w:pos="405"/>
        </w:tabs>
        <w:ind w:left="405" w:hanging="405"/>
      </w:pPr>
      <w:rPr>
        <w:rFonts w:ascii="Monotype Sorts" w:eastAsia="宋体" w:hAnsi="Monotype Sorts" w:hint="default"/>
      </w:rPr>
    </w:lvl>
  </w:abstractNum>
  <w:abstractNum w:abstractNumId="31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CB68C0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72295F96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51754DC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7E943FDA"/>
    <w:multiLevelType w:val="hybridMultilevel"/>
    <w:tmpl w:val="AB3E0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F301A21"/>
    <w:multiLevelType w:val="hybridMultilevel"/>
    <w:tmpl w:val="3E640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29"/>
  </w:num>
  <w:num w:numId="6">
    <w:abstractNumId w:val="2"/>
  </w:num>
  <w:num w:numId="7">
    <w:abstractNumId w:val="25"/>
  </w:num>
  <w:num w:numId="8">
    <w:abstractNumId w:val="4"/>
  </w:num>
  <w:num w:numId="9">
    <w:abstractNumId w:val="35"/>
  </w:num>
  <w:num w:numId="10">
    <w:abstractNumId w:val="27"/>
  </w:num>
  <w:num w:numId="11">
    <w:abstractNumId w:val="1"/>
  </w:num>
  <w:num w:numId="12">
    <w:abstractNumId w:val="22"/>
  </w:num>
  <w:num w:numId="13">
    <w:abstractNumId w:val="7"/>
  </w:num>
  <w:num w:numId="14">
    <w:abstractNumId w:val="3"/>
  </w:num>
  <w:num w:numId="15">
    <w:abstractNumId w:val="30"/>
  </w:num>
  <w:num w:numId="16">
    <w:abstractNumId w:val="11"/>
  </w:num>
  <w:num w:numId="17">
    <w:abstractNumId w:val="9"/>
  </w:num>
  <w:num w:numId="18">
    <w:abstractNumId w:val="33"/>
  </w:num>
  <w:num w:numId="19">
    <w:abstractNumId w:val="22"/>
  </w:num>
  <w:num w:numId="20">
    <w:abstractNumId w:val="1"/>
  </w:num>
  <w:num w:numId="21">
    <w:abstractNumId w:val="24"/>
  </w:num>
  <w:num w:numId="22">
    <w:abstractNumId w:val="8"/>
  </w:num>
  <w:num w:numId="23">
    <w:abstractNumId w:val="28"/>
  </w:num>
  <w:num w:numId="24">
    <w:abstractNumId w:val="5"/>
  </w:num>
  <w:num w:numId="25">
    <w:abstractNumId w:val="21"/>
  </w:num>
  <w:num w:numId="26">
    <w:abstractNumId w:val="32"/>
  </w:num>
  <w:num w:numId="27">
    <w:abstractNumId w:val="19"/>
  </w:num>
  <w:num w:numId="28">
    <w:abstractNumId w:val="6"/>
  </w:num>
  <w:num w:numId="29">
    <w:abstractNumId w:val="34"/>
  </w:num>
  <w:num w:numId="30">
    <w:abstractNumId w:val="12"/>
  </w:num>
  <w:num w:numId="31">
    <w:abstractNumId w:val="16"/>
  </w:num>
  <w:num w:numId="32">
    <w:abstractNumId w:val="23"/>
  </w:num>
  <w:num w:numId="33">
    <w:abstractNumId w:val="26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15"/>
  </w:num>
  <w:num w:numId="37">
    <w:abstractNumId w:val="31"/>
  </w:num>
  <w:num w:numId="38">
    <w:abstractNumId w:val="10"/>
  </w:num>
  <w:num w:numId="39">
    <w:abstractNumId w:val="14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D6"/>
    <w:rsid w:val="00004C32"/>
    <w:rsid w:val="000059C0"/>
    <w:rsid w:val="0000766F"/>
    <w:rsid w:val="00014E73"/>
    <w:rsid w:val="0002420C"/>
    <w:rsid w:val="00027C0A"/>
    <w:rsid w:val="00031CD5"/>
    <w:rsid w:val="00032164"/>
    <w:rsid w:val="00032A5E"/>
    <w:rsid w:val="000367D6"/>
    <w:rsid w:val="00070443"/>
    <w:rsid w:val="00073EF5"/>
    <w:rsid w:val="000765A4"/>
    <w:rsid w:val="0008195D"/>
    <w:rsid w:val="00090F9F"/>
    <w:rsid w:val="00096107"/>
    <w:rsid w:val="000A0A65"/>
    <w:rsid w:val="000A6E07"/>
    <w:rsid w:val="000B63DA"/>
    <w:rsid w:val="000C4999"/>
    <w:rsid w:val="000C6DC0"/>
    <w:rsid w:val="000C79F4"/>
    <w:rsid w:val="000D79DF"/>
    <w:rsid w:val="00103D67"/>
    <w:rsid w:val="00107FB3"/>
    <w:rsid w:val="00112E67"/>
    <w:rsid w:val="00115724"/>
    <w:rsid w:val="00120EF0"/>
    <w:rsid w:val="0012413F"/>
    <w:rsid w:val="00125709"/>
    <w:rsid w:val="00126DCD"/>
    <w:rsid w:val="00136B35"/>
    <w:rsid w:val="001378DE"/>
    <w:rsid w:val="00137D74"/>
    <w:rsid w:val="0014572F"/>
    <w:rsid w:val="00145863"/>
    <w:rsid w:val="00162608"/>
    <w:rsid w:val="001635B0"/>
    <w:rsid w:val="001727F5"/>
    <w:rsid w:val="00181B4B"/>
    <w:rsid w:val="0018338F"/>
    <w:rsid w:val="001852FC"/>
    <w:rsid w:val="00186E78"/>
    <w:rsid w:val="001A0824"/>
    <w:rsid w:val="001B3557"/>
    <w:rsid w:val="001B3F5E"/>
    <w:rsid w:val="001B543A"/>
    <w:rsid w:val="001B5BA6"/>
    <w:rsid w:val="001D2A55"/>
    <w:rsid w:val="001D33BD"/>
    <w:rsid w:val="001D72AB"/>
    <w:rsid w:val="001E0072"/>
    <w:rsid w:val="001E2208"/>
    <w:rsid w:val="001F73CE"/>
    <w:rsid w:val="00203366"/>
    <w:rsid w:val="0020485A"/>
    <w:rsid w:val="00205F8F"/>
    <w:rsid w:val="002126E3"/>
    <w:rsid w:val="00220C9F"/>
    <w:rsid w:val="0022376B"/>
    <w:rsid w:val="00224F5E"/>
    <w:rsid w:val="002372F8"/>
    <w:rsid w:val="00240C8F"/>
    <w:rsid w:val="002438F8"/>
    <w:rsid w:val="00243D10"/>
    <w:rsid w:val="00266662"/>
    <w:rsid w:val="002710C3"/>
    <w:rsid w:val="0028724F"/>
    <w:rsid w:val="002A6F35"/>
    <w:rsid w:val="002B7CBE"/>
    <w:rsid w:val="002C3858"/>
    <w:rsid w:val="002C4534"/>
    <w:rsid w:val="002D6D21"/>
    <w:rsid w:val="002E5E43"/>
    <w:rsid w:val="002E6A0A"/>
    <w:rsid w:val="002F3873"/>
    <w:rsid w:val="002F4988"/>
    <w:rsid w:val="00301F0B"/>
    <w:rsid w:val="003047E6"/>
    <w:rsid w:val="00310C9A"/>
    <w:rsid w:val="00313F3B"/>
    <w:rsid w:val="00327348"/>
    <w:rsid w:val="00327F62"/>
    <w:rsid w:val="00330EF7"/>
    <w:rsid w:val="00332043"/>
    <w:rsid w:val="00337B0B"/>
    <w:rsid w:val="003532E4"/>
    <w:rsid w:val="0035650F"/>
    <w:rsid w:val="003756BA"/>
    <w:rsid w:val="00381D47"/>
    <w:rsid w:val="00382C3A"/>
    <w:rsid w:val="0038367C"/>
    <w:rsid w:val="003919E2"/>
    <w:rsid w:val="003959B7"/>
    <w:rsid w:val="00395E6B"/>
    <w:rsid w:val="003A70CF"/>
    <w:rsid w:val="003B66E8"/>
    <w:rsid w:val="003C6197"/>
    <w:rsid w:val="003D3CA0"/>
    <w:rsid w:val="003F76DD"/>
    <w:rsid w:val="003F7D5F"/>
    <w:rsid w:val="00400C53"/>
    <w:rsid w:val="00403D9B"/>
    <w:rsid w:val="00427CB0"/>
    <w:rsid w:val="00432920"/>
    <w:rsid w:val="0043373E"/>
    <w:rsid w:val="0043380B"/>
    <w:rsid w:val="00436B97"/>
    <w:rsid w:val="00441BAA"/>
    <w:rsid w:val="004704EA"/>
    <w:rsid w:val="00470B17"/>
    <w:rsid w:val="00483D79"/>
    <w:rsid w:val="0048630A"/>
    <w:rsid w:val="00486435"/>
    <w:rsid w:val="004960F7"/>
    <w:rsid w:val="004966B8"/>
    <w:rsid w:val="004A20D7"/>
    <w:rsid w:val="004A2E1C"/>
    <w:rsid w:val="004B79EF"/>
    <w:rsid w:val="004C1019"/>
    <w:rsid w:val="004C6821"/>
    <w:rsid w:val="004D0DA1"/>
    <w:rsid w:val="004D3557"/>
    <w:rsid w:val="004D44E6"/>
    <w:rsid w:val="004D4DAB"/>
    <w:rsid w:val="004D583E"/>
    <w:rsid w:val="004D5C5B"/>
    <w:rsid w:val="004E32CA"/>
    <w:rsid w:val="004E7DFB"/>
    <w:rsid w:val="004F058E"/>
    <w:rsid w:val="00513B8F"/>
    <w:rsid w:val="00522D21"/>
    <w:rsid w:val="00523C2A"/>
    <w:rsid w:val="00525DC4"/>
    <w:rsid w:val="005337DE"/>
    <w:rsid w:val="00540BA7"/>
    <w:rsid w:val="00552622"/>
    <w:rsid w:val="00553846"/>
    <w:rsid w:val="005540AD"/>
    <w:rsid w:val="00570CBC"/>
    <w:rsid w:val="00572012"/>
    <w:rsid w:val="005775AB"/>
    <w:rsid w:val="005822CC"/>
    <w:rsid w:val="00584897"/>
    <w:rsid w:val="00597F39"/>
    <w:rsid w:val="005C1486"/>
    <w:rsid w:val="005C3E43"/>
    <w:rsid w:val="005D6798"/>
    <w:rsid w:val="005E7F35"/>
    <w:rsid w:val="005F0FA0"/>
    <w:rsid w:val="005F5DCD"/>
    <w:rsid w:val="005F64F7"/>
    <w:rsid w:val="00604C6B"/>
    <w:rsid w:val="006172D8"/>
    <w:rsid w:val="00620137"/>
    <w:rsid w:val="00630B06"/>
    <w:rsid w:val="00636177"/>
    <w:rsid w:val="00640372"/>
    <w:rsid w:val="0064079B"/>
    <w:rsid w:val="00640D54"/>
    <w:rsid w:val="00644014"/>
    <w:rsid w:val="00651C79"/>
    <w:rsid w:val="00655078"/>
    <w:rsid w:val="0066095F"/>
    <w:rsid w:val="0066539C"/>
    <w:rsid w:val="006658A4"/>
    <w:rsid w:val="0066640E"/>
    <w:rsid w:val="00673001"/>
    <w:rsid w:val="006746B2"/>
    <w:rsid w:val="0068031F"/>
    <w:rsid w:val="00685366"/>
    <w:rsid w:val="00693227"/>
    <w:rsid w:val="00695581"/>
    <w:rsid w:val="00696D1F"/>
    <w:rsid w:val="006A0569"/>
    <w:rsid w:val="006A2D12"/>
    <w:rsid w:val="006A7180"/>
    <w:rsid w:val="006A7B75"/>
    <w:rsid w:val="006B11A6"/>
    <w:rsid w:val="006B7CDD"/>
    <w:rsid w:val="006D420C"/>
    <w:rsid w:val="006E1C68"/>
    <w:rsid w:val="006E55F9"/>
    <w:rsid w:val="00702AFE"/>
    <w:rsid w:val="00711B06"/>
    <w:rsid w:val="00722CAC"/>
    <w:rsid w:val="00737229"/>
    <w:rsid w:val="00743628"/>
    <w:rsid w:val="0075183C"/>
    <w:rsid w:val="0076340D"/>
    <w:rsid w:val="007676C8"/>
    <w:rsid w:val="007702F9"/>
    <w:rsid w:val="00782FC5"/>
    <w:rsid w:val="00784112"/>
    <w:rsid w:val="00791B51"/>
    <w:rsid w:val="007A332B"/>
    <w:rsid w:val="007B5A80"/>
    <w:rsid w:val="007B6D7E"/>
    <w:rsid w:val="007C37D4"/>
    <w:rsid w:val="007C7CF9"/>
    <w:rsid w:val="007D2B63"/>
    <w:rsid w:val="007E192D"/>
    <w:rsid w:val="007E1FE9"/>
    <w:rsid w:val="007E6F00"/>
    <w:rsid w:val="007F2363"/>
    <w:rsid w:val="007F6171"/>
    <w:rsid w:val="00807797"/>
    <w:rsid w:val="00814DC8"/>
    <w:rsid w:val="008157F1"/>
    <w:rsid w:val="00815B5A"/>
    <w:rsid w:val="0082024C"/>
    <w:rsid w:val="00830597"/>
    <w:rsid w:val="008342D6"/>
    <w:rsid w:val="00837E78"/>
    <w:rsid w:val="008405A6"/>
    <w:rsid w:val="0084164D"/>
    <w:rsid w:val="00846354"/>
    <w:rsid w:val="00846374"/>
    <w:rsid w:val="0084667C"/>
    <w:rsid w:val="00853425"/>
    <w:rsid w:val="00853EF3"/>
    <w:rsid w:val="00863728"/>
    <w:rsid w:val="00870505"/>
    <w:rsid w:val="008717FB"/>
    <w:rsid w:val="008752D4"/>
    <w:rsid w:val="00876337"/>
    <w:rsid w:val="0087745B"/>
    <w:rsid w:val="00884EC3"/>
    <w:rsid w:val="0089346C"/>
    <w:rsid w:val="00893855"/>
    <w:rsid w:val="008A4105"/>
    <w:rsid w:val="008D6698"/>
    <w:rsid w:val="008F5E61"/>
    <w:rsid w:val="00913636"/>
    <w:rsid w:val="009161C5"/>
    <w:rsid w:val="00930811"/>
    <w:rsid w:val="00933004"/>
    <w:rsid w:val="00942814"/>
    <w:rsid w:val="00942BD2"/>
    <w:rsid w:val="009456F5"/>
    <w:rsid w:val="00952695"/>
    <w:rsid w:val="00973307"/>
    <w:rsid w:val="00973EBA"/>
    <w:rsid w:val="00973F2D"/>
    <w:rsid w:val="00975C25"/>
    <w:rsid w:val="00990E17"/>
    <w:rsid w:val="009A0BB0"/>
    <w:rsid w:val="009A620C"/>
    <w:rsid w:val="009B1873"/>
    <w:rsid w:val="009B6A8C"/>
    <w:rsid w:val="009C07FF"/>
    <w:rsid w:val="009C3B85"/>
    <w:rsid w:val="009C51F0"/>
    <w:rsid w:val="009D134F"/>
    <w:rsid w:val="009D7F29"/>
    <w:rsid w:val="009E0D18"/>
    <w:rsid w:val="00A04D53"/>
    <w:rsid w:val="00A244FF"/>
    <w:rsid w:val="00A31A1D"/>
    <w:rsid w:val="00A353BA"/>
    <w:rsid w:val="00A406CC"/>
    <w:rsid w:val="00A441F4"/>
    <w:rsid w:val="00A52F1C"/>
    <w:rsid w:val="00A756A5"/>
    <w:rsid w:val="00A75770"/>
    <w:rsid w:val="00AC2178"/>
    <w:rsid w:val="00AE44C4"/>
    <w:rsid w:val="00B04375"/>
    <w:rsid w:val="00B11F25"/>
    <w:rsid w:val="00B1496A"/>
    <w:rsid w:val="00B2427D"/>
    <w:rsid w:val="00B27273"/>
    <w:rsid w:val="00B33C20"/>
    <w:rsid w:val="00B57C0B"/>
    <w:rsid w:val="00B60660"/>
    <w:rsid w:val="00B62E64"/>
    <w:rsid w:val="00B7025F"/>
    <w:rsid w:val="00B73024"/>
    <w:rsid w:val="00B80797"/>
    <w:rsid w:val="00B85AB8"/>
    <w:rsid w:val="00BA1E23"/>
    <w:rsid w:val="00BA3377"/>
    <w:rsid w:val="00BA6288"/>
    <w:rsid w:val="00BB4857"/>
    <w:rsid w:val="00BC5E95"/>
    <w:rsid w:val="00BD158A"/>
    <w:rsid w:val="00BF515A"/>
    <w:rsid w:val="00C1251B"/>
    <w:rsid w:val="00C1668A"/>
    <w:rsid w:val="00C22D94"/>
    <w:rsid w:val="00C23A67"/>
    <w:rsid w:val="00C416DD"/>
    <w:rsid w:val="00C55CB3"/>
    <w:rsid w:val="00C61F3F"/>
    <w:rsid w:val="00C730E5"/>
    <w:rsid w:val="00C76286"/>
    <w:rsid w:val="00C85EA7"/>
    <w:rsid w:val="00CB38AA"/>
    <w:rsid w:val="00CE7994"/>
    <w:rsid w:val="00CF03A9"/>
    <w:rsid w:val="00CF228C"/>
    <w:rsid w:val="00D003E9"/>
    <w:rsid w:val="00D00B28"/>
    <w:rsid w:val="00D02888"/>
    <w:rsid w:val="00D03836"/>
    <w:rsid w:val="00D03855"/>
    <w:rsid w:val="00D1795C"/>
    <w:rsid w:val="00D31BD8"/>
    <w:rsid w:val="00D328B2"/>
    <w:rsid w:val="00D352FF"/>
    <w:rsid w:val="00D44B52"/>
    <w:rsid w:val="00D50F23"/>
    <w:rsid w:val="00D57E55"/>
    <w:rsid w:val="00D6205B"/>
    <w:rsid w:val="00D70C55"/>
    <w:rsid w:val="00D71E69"/>
    <w:rsid w:val="00D72D22"/>
    <w:rsid w:val="00D751F8"/>
    <w:rsid w:val="00D81411"/>
    <w:rsid w:val="00D82A73"/>
    <w:rsid w:val="00D839BB"/>
    <w:rsid w:val="00D872CC"/>
    <w:rsid w:val="00D87A97"/>
    <w:rsid w:val="00D96192"/>
    <w:rsid w:val="00D96B42"/>
    <w:rsid w:val="00DA543A"/>
    <w:rsid w:val="00DB0E9E"/>
    <w:rsid w:val="00DB3F7F"/>
    <w:rsid w:val="00DC7C85"/>
    <w:rsid w:val="00DD3A1F"/>
    <w:rsid w:val="00DD461C"/>
    <w:rsid w:val="00DE037D"/>
    <w:rsid w:val="00DE1055"/>
    <w:rsid w:val="00DE342C"/>
    <w:rsid w:val="00DF051F"/>
    <w:rsid w:val="00DF3EC3"/>
    <w:rsid w:val="00E0205F"/>
    <w:rsid w:val="00E079E1"/>
    <w:rsid w:val="00E12627"/>
    <w:rsid w:val="00E144E9"/>
    <w:rsid w:val="00E240FF"/>
    <w:rsid w:val="00E33E8B"/>
    <w:rsid w:val="00E40CB1"/>
    <w:rsid w:val="00E516A5"/>
    <w:rsid w:val="00E5517F"/>
    <w:rsid w:val="00E574EB"/>
    <w:rsid w:val="00E627E0"/>
    <w:rsid w:val="00E71517"/>
    <w:rsid w:val="00E7365A"/>
    <w:rsid w:val="00E73DC6"/>
    <w:rsid w:val="00E90BF8"/>
    <w:rsid w:val="00E973EB"/>
    <w:rsid w:val="00EA0554"/>
    <w:rsid w:val="00EB77EA"/>
    <w:rsid w:val="00EC11D5"/>
    <w:rsid w:val="00EC53FE"/>
    <w:rsid w:val="00EC567A"/>
    <w:rsid w:val="00EC5D6D"/>
    <w:rsid w:val="00EC7AC2"/>
    <w:rsid w:val="00EC7CF1"/>
    <w:rsid w:val="00ED1928"/>
    <w:rsid w:val="00ED62B7"/>
    <w:rsid w:val="00ED7C66"/>
    <w:rsid w:val="00EF76D0"/>
    <w:rsid w:val="00F05089"/>
    <w:rsid w:val="00F13519"/>
    <w:rsid w:val="00F14E83"/>
    <w:rsid w:val="00F156AA"/>
    <w:rsid w:val="00F15939"/>
    <w:rsid w:val="00F24596"/>
    <w:rsid w:val="00F30CE0"/>
    <w:rsid w:val="00F356AC"/>
    <w:rsid w:val="00F36EE4"/>
    <w:rsid w:val="00F444DC"/>
    <w:rsid w:val="00F51946"/>
    <w:rsid w:val="00F519B9"/>
    <w:rsid w:val="00F53DF6"/>
    <w:rsid w:val="00F54F7D"/>
    <w:rsid w:val="00F57DEE"/>
    <w:rsid w:val="00F64280"/>
    <w:rsid w:val="00F67EA0"/>
    <w:rsid w:val="00F70C23"/>
    <w:rsid w:val="00F778EA"/>
    <w:rsid w:val="00F83FA1"/>
    <w:rsid w:val="00F85664"/>
    <w:rsid w:val="00FB3A05"/>
    <w:rsid w:val="00FB4C13"/>
    <w:rsid w:val="00FB50D7"/>
    <w:rsid w:val="00FC6C7B"/>
    <w:rsid w:val="00FD0FAA"/>
    <w:rsid w:val="00FD421C"/>
    <w:rsid w:val="00FE4A17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列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列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1420</Words>
  <Characters>8096</Characters>
  <Application>Microsoft Office Word</Application>
  <DocSecurity>0</DocSecurity>
  <Lines>67</Lines>
  <Paragraphs>18</Paragraphs>
  <ScaleCrop>false</ScaleCrop>
  <Company/>
  <LinksUpToDate>false</LinksUpToDate>
  <CharactersWithSpaces>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汤文</dc:creator>
  <cp:lastModifiedBy>缪德山</cp:lastModifiedBy>
  <cp:revision>53</cp:revision>
  <dcterms:created xsi:type="dcterms:W3CDTF">2021-08-02T06:03:00Z</dcterms:created>
  <dcterms:modified xsi:type="dcterms:W3CDTF">2021-08-07T02:24:00Z</dcterms:modified>
</cp:coreProperties>
</file>